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FD9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4B8257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E5D21A2">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rPr>
            </w:pPr>
            <w:r>
              <w:rPr>
                <w:rFonts w:hint="eastAsia" w:ascii="黑体" w:hAnsi="黑体" w:eastAsia="黑体" w:cs="Times New Roman"/>
                <w:kern w:val="2"/>
                <w:sz w:val="21"/>
                <w:szCs w:val="21"/>
                <w:lang w:val="en-US" w:eastAsia="zh-CN" w:bidi="ar-SA"/>
              </w:rPr>
              <w:t>25.040.10</w:t>
            </w:r>
          </w:p>
        </w:tc>
      </w:tr>
      <w:tr w14:paraId="7201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97215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09309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3A8BBD1">
                  <w:pPr>
                    <w:pStyle w:val="52"/>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CMEEEA</w:t>
                  </w:r>
                  <w:r>
                    <w:fldChar w:fldCharType="end"/>
                  </w:r>
                  <w:bookmarkEnd w:id="0"/>
                </w:p>
              </w:tc>
            </w:tr>
          </w:tbl>
          <w:p w14:paraId="0159A90C">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rPr>
            </w:pPr>
            <w:r>
              <w:rPr>
                <w:rFonts w:hint="eastAsia" w:ascii="黑体" w:hAnsi="黑体" w:eastAsia="黑体" w:cs="Times New Roman"/>
                <w:kern w:val="2"/>
                <w:sz w:val="21"/>
                <w:szCs w:val="21"/>
                <w:lang w:val="en-US" w:eastAsia="zh-CN" w:bidi="ar-SA"/>
              </w:rPr>
              <w:t>J 50</w:t>
            </w:r>
          </w:p>
        </w:tc>
      </w:tr>
    </w:tbl>
    <w:p w14:paraId="5EE7A015">
      <w:pPr>
        <w:pStyle w:val="53"/>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3EAC3BF9">
      <w:pPr>
        <w:pStyle w:val="198"/>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CMEEEA</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bookmarkStart w:id="4"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4"/>
    </w:p>
    <w:p w14:paraId="7F83169C">
      <w:pPr>
        <w:pStyle w:val="199"/>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014A2F8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8D1A50E">
      <w:pPr>
        <w:pStyle w:val="53"/>
        <w:framePr w:w="9639" w:h="6976" w:hRule="exact" w:hSpace="0" w:vSpace="0" w:wrap="around" w:hAnchor="page" w:y="6408"/>
        <w:jc w:val="center"/>
        <w:rPr>
          <w:rFonts w:ascii="黑体" w:hAnsi="黑体" w:eastAsia="黑体"/>
          <w:b w:val="0"/>
          <w:bCs w:val="0"/>
          <w:w w:val="100"/>
        </w:rPr>
      </w:pPr>
    </w:p>
    <w:p w14:paraId="68718E9B">
      <w:pPr>
        <w:pStyle w:val="200"/>
        <w:framePr w:w="8436" w:h="6974" w:hRule="exact" w:wrap="around" w:x="1918" w:y="6354" w:anchorLock="1"/>
        <w:jc w:val="center"/>
      </w:pPr>
      <w:r>
        <w:rPr>
          <w:rFonts w:hint="eastAsia" w:ascii="黑体" w:hAnsi="黑体" w:eastAsia="黑体" w:cs="Times New Roman"/>
          <w:bCs/>
          <w:sz w:val="52"/>
          <w:lang w:val="en-US" w:eastAsia="zh-CN" w:bidi="ar-SA"/>
        </w:rPr>
        <w:t>五轴数控机床多轴协同运动控制与动态性能测试规范</w:t>
      </w:r>
    </w:p>
    <w:p w14:paraId="543932E2">
      <w:pPr>
        <w:framePr w:w="8436" w:h="6974" w:hRule="exact" w:wrap="around" w:vAnchor="page" w:hAnchor="page" w:x="1918" w:y="6354" w:anchorLock="1"/>
        <w:ind w:left="-1418"/>
        <w:jc w:val="center"/>
      </w:pPr>
    </w:p>
    <w:p w14:paraId="60E12352">
      <w:pPr>
        <w:pStyle w:val="128"/>
        <w:framePr w:w="8436" w:h="6974" w:hRule="exact" w:wrap="around" w:vAnchor="page" w:hAnchor="page" w:x="1918" w:y="6354" w:anchorLock="1"/>
        <w:jc w:val="center"/>
        <w:textAlignment w:val="bottom"/>
        <w:rPr>
          <w:rFonts w:eastAsia="黑体"/>
          <w:szCs w:val="28"/>
        </w:rPr>
      </w:pPr>
      <w:r>
        <w:rPr>
          <w:rFonts w:hint="eastAsia" w:eastAsia="黑体" w:cs="Times New Roman"/>
          <w:sz w:val="28"/>
          <w:szCs w:val="28"/>
          <w:lang w:val="en-US" w:eastAsia="zh-CN" w:bidi="ar-SA"/>
        </w:rPr>
        <w:t>Specification for multi-axis cooperative motion control and dynamic performance test of five-axis CNC machine tools</w:t>
      </w:r>
    </w:p>
    <w:p w14:paraId="641B8A31">
      <w:pPr>
        <w:framePr w:w="8436" w:h="6974" w:hRule="exact" w:wrap="around" w:vAnchor="page" w:hAnchor="page" w:x="1918" w:y="6354" w:anchorLock="1"/>
        <w:spacing w:line="760" w:lineRule="exact"/>
        <w:ind w:left="-1418"/>
        <w:jc w:val="center"/>
      </w:pPr>
    </w:p>
    <w:p w14:paraId="0195CC45">
      <w:pPr>
        <w:pStyle w:val="128"/>
        <w:framePr w:w="8436" w:h="6974" w:hRule="exact" w:wrap="around" w:vAnchor="page" w:hAnchor="page" w:x="1918" w:y="6354" w:anchorLock="1"/>
        <w:jc w:val="center"/>
        <w:textAlignment w:val="bottom"/>
        <w:rPr>
          <w:rFonts w:eastAsia="黑体"/>
          <w:szCs w:val="28"/>
        </w:rPr>
      </w:pPr>
    </w:p>
    <w:p w14:paraId="2EBAE79D">
      <w:pPr>
        <w:pStyle w:val="128"/>
        <w:framePr w:w="8436" w:h="6974" w:hRule="exact" w:wrap="around" w:vAnchor="page" w:hAnchor="page" w:x="1918" w:y="6354" w:anchorLock="1"/>
        <w:spacing w:before="440" w:after="160"/>
        <w:jc w:val="center"/>
        <w:textAlignment w:val="bottom"/>
        <w:rPr>
          <w:sz w:val="24"/>
          <w:szCs w:val="28"/>
        </w:rPr>
      </w:pPr>
      <w:bookmarkStart w:id="6"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listEntry w:val="草案版次选择"/>
              <w:listEntry w:val=" "/>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6"/>
    </w:p>
    <w:p w14:paraId="4C921B5D">
      <w:pPr>
        <w:pStyle w:val="128"/>
        <w:framePr w:w="8436" w:h="6974" w:hRule="exact" w:wrap="around" w:vAnchor="page" w:hAnchor="page" w:x="1918" w:y="6354" w:anchorLock="1"/>
        <w:spacing w:before="180" w:line="240" w:lineRule="atLeast"/>
        <w:jc w:val="center"/>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57808AB8">
      <w:pPr>
        <w:pStyle w:val="128"/>
        <w:framePr w:w="8436" w:h="6974" w:hRule="exact" w:wrap="around" w:vAnchor="page" w:hAnchor="page" w:x="1918" w:y="6354" w:anchorLock="1"/>
        <w:spacing w:before="720" w:beforeLines="300" w:after="72" w:afterLines="30" w:line="240" w:lineRule="auto"/>
        <w:jc w:val="center"/>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019C5E7D">
      <w:pPr>
        <w:pStyle w:val="196"/>
        <w:framePr w:wrap="around" w:y="14176"/>
      </w:pPr>
      <w:bookmarkStart w:id="9" w:name="PLSH_DATE_Y"/>
      <w:r>
        <w:rPr>
          <w:rFonts w:ascii="黑体" w:hAnsi="Times New Roman" w:eastAsia="黑体" w:cs="Times New Roman"/>
          <w:sz w:val="28"/>
          <w:lang w:val="en-US" w:eastAsia="zh-CN" w:bidi="ar-SA"/>
        </w:rPr>
        <w:fldChar w:fldCharType="begin">
          <w:ffData>
            <w:name w:val="PLSH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489660FA">
      <w:pPr>
        <w:pStyle w:val="197"/>
        <w:framePr w:wrap="around" w:y="14176"/>
      </w:pPr>
      <w:bookmarkStart w:id="12" w:name="CROT_DATE_Y"/>
      <w:r>
        <w:rPr>
          <w:rFonts w:ascii="黑体" w:hAnsi="Times New Roman" w:eastAsia="黑体" w:cs="Times New Roman"/>
          <w:sz w:val="28"/>
          <w:lang w:val="en-US" w:eastAsia="zh-CN" w:bidi="ar-SA"/>
        </w:rPr>
        <w:fldChar w:fldCharType="begin">
          <w:ffData>
            <w:name w:val="CROT_DATE_Y"/>
            <w:enabled/>
            <w:calcOnExit w:val="0"/>
            <w:textInput>
              <w:default w:val="2026"/>
              <w:maxLength w:val="4"/>
            </w:textInput>
          </w:ffData>
        </w:fldChar>
      </w:r>
      <w:r>
        <w:rPr>
          <w:rFonts w:ascii="黑体" w:hAnsi="Times New Roman" w:eastAsia="黑体" w:cs="Times New Roman"/>
          <w:sz w:val="28"/>
          <w:lang w:val="en-US" w:eastAsia="zh-CN" w:bidi="ar-SA"/>
        </w:rPr>
        <w:instrText xml:space="preserve">FORMTEXT</w:instrText>
      </w:r>
      <w:r>
        <w:rPr>
          <w:rFonts w:ascii="黑体" w:hAnsi="Times New Roman" w:eastAsia="黑体" w:cs="Times New Roman"/>
          <w:sz w:val="28"/>
          <w:lang w:val="en-US" w:eastAsia="zh-CN" w:bidi="ar-SA"/>
        </w:rPr>
        <w:fldChar w:fldCharType="separate"/>
      </w:r>
      <w:r>
        <w:rPr>
          <w:rFonts w:ascii="黑体" w:hAnsi="Times New Roman" w:eastAsia="黑体" w:cs="Times New Roman"/>
          <w:sz w:val="28"/>
          <w:lang w:val="en-US" w:eastAsia="zh-CN" w:bidi="ar-SA"/>
        </w:rPr>
        <w:t>2026</w:t>
      </w:r>
      <w:r>
        <w:rPr>
          <w:rFonts w:ascii="黑体" w:hAnsi="Times New Roman" w:eastAsia="黑体" w:cs="Times New Roman"/>
          <w:sz w:val="28"/>
          <w:lang w:val="en-US" w:eastAsia="zh-CN" w:bidi="ar-SA"/>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DF6BB29">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中国机电设备工程协会</w:t>
      </w:r>
      <w:r>
        <w:rPr>
          <w:rFonts w:hAnsi="黑体"/>
          <w:w w:val="100"/>
          <w:sz w:val="28"/>
        </w:rPr>
        <w:fldChar w:fldCharType="end"/>
      </w:r>
      <w:bookmarkEnd w:id="15"/>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6B9A6B2B">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Times New Roman" w:hAnsi="Times New Roman" w:eastAsiaTheme="minorEastAsia"/>
          <w:color w:val="000000" w:themeColor="text1"/>
          <w:sz w:val="22"/>
          <w:szCs w:val="22"/>
          <w:lang w:val="zh-CN" w:eastAsia="en-US"/>
          <w14:textFill>
            <w14:solidFill>
              <w14:schemeClr w14:val="tx1"/>
            </w14:solidFill>
          </w14:textFill>
        </w:rPr>
        <w:id w:val="147472622"/>
        <w:docPartObj>
          <w:docPartGallery w:val="Table of Contents"/>
          <w:docPartUnique/>
        </w:docPartObj>
      </w:sdtPr>
      <w:sdtEndPr>
        <w:rPr>
          <w:rFonts w:hint="default" w:ascii="Times New Roman" w:hAnsi="Times New Roman" w:eastAsia="宋体" w:cs="Times New Roman"/>
          <w:b/>
          <w:bCs/>
          <w:color w:val="000000" w:themeColor="text1"/>
          <w:kern w:val="0"/>
          <w:sz w:val="21"/>
          <w:szCs w:val="21"/>
          <w:lang w:val="zh-CN" w:eastAsia="en-US"/>
          <w14:textFill>
            <w14:solidFill>
              <w14:schemeClr w14:val="tx1"/>
            </w14:solidFill>
          </w14:textFill>
        </w:rPr>
      </w:sdtEndPr>
      <w:sdtContent>
        <w:p w14:paraId="535C736E">
          <w:pPr>
            <w:keepNext/>
            <w:keepLines/>
            <w:widowControl/>
            <w:spacing w:before="240" w:line="480" w:lineRule="auto"/>
            <w:jc w:val="center"/>
            <w:rPr>
              <w:rFonts w:hint="default" w:ascii="Times New Roman" w:hAnsi="Times New Roman" w:eastAsia="黑体" w:cs="Times New Roman"/>
              <w:color w:val="000000" w:themeColor="text1"/>
              <w:sz w:val="32"/>
              <w:szCs w:val="32"/>
              <w14:textFill>
                <w14:solidFill>
                  <w14:schemeClr w14:val="tx1"/>
                </w14:solidFill>
              </w14:textFill>
            </w:rPr>
          </w:pPr>
          <w:bookmarkStart w:id="16" w:name="BookMark4"/>
          <w:r>
            <w:rPr>
              <w:rFonts w:hint="default" w:ascii="Times New Roman" w:hAnsi="Times New Roman" w:eastAsia="黑体" w:cs="Times New Roman"/>
              <w:color w:val="000000" w:themeColor="text1"/>
              <w:sz w:val="32"/>
              <w:szCs w:val="32"/>
              <w:lang w:val="zh-CN"/>
              <w14:textFill>
                <w14:solidFill>
                  <w14:schemeClr w14:val="tx1"/>
                </w14:solidFill>
              </w14:textFill>
            </w:rPr>
            <w:t>目</w:t>
          </w:r>
          <w:r>
            <w:rPr>
              <w:rFonts w:hint="default" w:ascii="Times New Roman" w:hAnsi="Times New Roman" w:eastAsia="黑体" w:cs="Times New Roman"/>
              <w:color w:val="000000" w:themeColor="text1"/>
              <w:sz w:val="32"/>
              <w:szCs w:val="32"/>
              <w14:textFill>
                <w14:solidFill>
                  <w14:schemeClr w14:val="tx1"/>
                </w14:solidFill>
              </w14:textFill>
            </w:rPr>
            <w:t xml:space="preserve">  </w:t>
          </w:r>
          <w:r>
            <w:rPr>
              <w:rFonts w:hint="default" w:ascii="Times New Roman" w:hAnsi="Times New Roman" w:eastAsia="黑体" w:cs="Times New Roman"/>
              <w:color w:val="000000" w:themeColor="text1"/>
              <w:sz w:val="32"/>
              <w:szCs w:val="32"/>
              <w:lang w:val="zh-CN"/>
              <w14:textFill>
                <w14:solidFill>
                  <w14:schemeClr w14:val="tx1"/>
                </w14:solidFill>
              </w14:textFill>
            </w:rPr>
            <w:t>次</w:t>
          </w:r>
        </w:p>
        <w:p w14:paraId="020EE05D">
          <w:pPr>
            <w:pStyle w:val="19"/>
            <w:tabs>
              <w:tab w:val="right" w:leader="dot" w:pos="9354"/>
            </w:tabs>
            <w:rPr>
              <w:rFonts w:hint="default" w:ascii="Times New Roman" w:hAnsi="Times New Roman" w:cs="Times New Roman"/>
            </w:rPr>
          </w:pPr>
          <w:r>
            <w:rPr>
              <w:rFonts w:hint="default" w:ascii="Times New Roman" w:hAnsi="Times New Roman" w:eastAsia="宋体" w:cs="Times New Roman"/>
              <w:color w:val="000000" w:themeColor="text1"/>
              <w:lang w:eastAsia="en-US"/>
              <w14:textFill>
                <w14:solidFill>
                  <w14:schemeClr w14:val="tx1"/>
                </w14:solidFill>
              </w14:textFill>
            </w:rPr>
            <w:fldChar w:fldCharType="begin"/>
          </w:r>
          <w:r>
            <w:rPr>
              <w:rFonts w:hint="default" w:ascii="Times New Roman" w:hAnsi="Times New Roman" w:eastAsia="宋体" w:cs="Times New Roman"/>
              <w:color w:val="000000" w:themeColor="text1"/>
              <w:lang w:eastAsia="en-US"/>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lang w:eastAsia="en-US"/>
              <w14:textFill>
                <w14:solidFill>
                  <w14:schemeClr w14:val="tx1"/>
                </w14:solidFill>
              </w14:textFill>
            </w:rPr>
            <w:fldChar w:fldCharType="separate"/>
          </w:r>
          <w:r>
            <w:rPr>
              <w:rFonts w:hint="default" w:ascii="Times New Roman" w:hAnsi="Times New Roman" w:eastAsia="宋体" w:cs="Times New Roman"/>
              <w:color w:val="000000" w:themeColor="text1"/>
              <w:lang w:eastAsia="en-US"/>
              <w14:textFill>
                <w14:solidFill>
                  <w14:schemeClr w14:val="tx1"/>
                </w14:solidFill>
              </w14:textFill>
            </w:rPr>
            <w:fldChar w:fldCharType="begin"/>
          </w:r>
          <w:r>
            <w:rPr>
              <w:rFonts w:hint="default" w:ascii="Times New Roman" w:hAnsi="Times New Roman" w:eastAsia="宋体" w:cs="Times New Roman"/>
              <w:lang w:eastAsia="en-US"/>
            </w:rPr>
            <w:instrText xml:space="preserve"> HYPERLINK \l _Toc3945 </w:instrText>
          </w:r>
          <w:r>
            <w:rPr>
              <w:rFonts w:hint="default" w:ascii="Times New Roman" w:hAnsi="Times New Roman" w:eastAsia="宋体" w:cs="Times New Roman"/>
              <w:lang w:eastAsia="en-US"/>
            </w:rPr>
            <w:fldChar w:fldCharType="separate"/>
          </w:r>
          <w:r>
            <w:rPr>
              <w:rFonts w:hint="default" w:ascii="Times New Roman" w:hAnsi="Times New Roman" w:cs="Times New Roman"/>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_Toc3945 \h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eastAsia="宋体" w:cs="Times New Roman"/>
              <w:color w:val="000000" w:themeColor="text1"/>
              <w:lang w:eastAsia="en-US"/>
              <w14:textFill>
                <w14:solidFill>
                  <w14:schemeClr w14:val="tx1"/>
                </w14:solidFill>
              </w14:textFill>
            </w:rPr>
            <w:fldChar w:fldCharType="end"/>
          </w:r>
        </w:p>
        <w:p w14:paraId="48C6226E">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_Toc13982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_Toc13982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34322DE">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_Toc32056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lang w:val="en-US" w:eastAsia="zh-CN"/>
            </w:rPr>
            <w:t xml:space="preserve">2 </w:t>
          </w:r>
          <w:r>
            <w:rPr>
              <w:rFonts w:hint="default" w:ascii="Times New Roman" w:hAnsi="Times New Roman" w:cs="Times New Roman"/>
              <w:lang w:val="en-US" w:eastAsia="zh-C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_Toc32056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66613D7D">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_Toc23725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lang w:val="en-US" w:eastAsia="zh-CN"/>
            </w:rPr>
            <w:t xml:space="preserve">3 </w:t>
          </w:r>
          <w:r>
            <w:rPr>
              <w:rFonts w:hint="default" w:ascii="Times New Roman" w:hAnsi="Times New Roman" w:cs="Times New Roman"/>
              <w:lang w:val="en-US" w:eastAsia="zh-C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_Toc23725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250672E1">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_Toc14976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4 </w:t>
          </w:r>
          <w:r>
            <w:rPr>
              <w:rFonts w:hint="default" w:ascii="Times New Roman" w:hAnsi="Times New Roman" w:cs="Times New Roman"/>
              <w:szCs w:val="21"/>
              <w:lang w:val="en-US" w:eastAsia="zh-CN"/>
            </w:rPr>
            <w:t>原理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_Toc14976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6C98C53">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_Toc19064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default" w:ascii="Times New Roman" w:hAnsi="Times New Roman" w:cs="Times New Roman"/>
              <w:lang w:val="en-US" w:eastAsia="zh-CN"/>
            </w:rPr>
            <w:t>检测原理概述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_Toc19064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C3CFF36">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_Toc4614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default" w:ascii="Times New Roman" w:hAnsi="Times New Roman" w:cs="Times New Roman"/>
              <w:lang w:val="en-US" w:eastAsia="zh-CN"/>
            </w:rPr>
            <w:t>检测方法体系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_Toc4614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4A75AB3">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_Toc32237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5 </w:t>
          </w:r>
          <w:r>
            <w:rPr>
              <w:rFonts w:hint="default" w:ascii="Times New Roman" w:hAnsi="Times New Roman" w:cs="Times New Roman"/>
              <w:szCs w:val="21"/>
              <w:lang w:val="en-US" w:eastAsia="zh-CN"/>
            </w:rPr>
            <w:t>试验条件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_Toc32237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54BEB21">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_Toc14264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default" w:ascii="Times New Roman" w:hAnsi="Times New Roman" w:cs="Times New Roman"/>
              <w:lang w:val="en-US" w:eastAsia="zh-CN"/>
            </w:rPr>
            <w:t>环境条件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_Toc14264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C5FDA60">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_Toc15452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default" w:ascii="Times New Roman" w:hAnsi="Times New Roman" w:cs="Times New Roman"/>
              <w:lang w:val="en-US" w:eastAsia="zh-CN"/>
            </w:rPr>
            <w:t>试验准备条件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_Toc15452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21A0725">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_Toc5052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default" w:ascii="Times New Roman" w:hAnsi="Times New Roman" w:cs="Times New Roman"/>
              <w:lang w:val="en-US" w:eastAsia="zh-CN"/>
            </w:rPr>
            <w:t>安全条件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_Toc5052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59BEC9B">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_Toc7940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6 </w:t>
          </w:r>
          <w:r>
            <w:rPr>
              <w:rFonts w:hint="default" w:ascii="Times New Roman" w:hAnsi="Times New Roman" w:cs="Times New Roman"/>
              <w:szCs w:val="21"/>
              <w:lang w:val="en-US" w:eastAsia="zh-CN"/>
            </w:rPr>
            <w:t>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_Toc7940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1BBF276">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_Toc24914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default" w:ascii="Times New Roman" w:hAnsi="Times New Roman" w:cs="Times New Roman"/>
              <w:lang w:val="en-US" w:eastAsia="zh-CN"/>
            </w:rPr>
            <w:t>S形试件毛坯材料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_Toc24914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9918E44">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_Toc8229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default" w:ascii="Times New Roman" w:hAnsi="Times New Roman" w:cs="Times New Roman"/>
              <w:lang w:val="en-US" w:eastAsia="zh-CN"/>
            </w:rPr>
            <w:t>切削刀具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_Toc8229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D8B5276">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_Toc31722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default" w:ascii="Times New Roman" w:hAnsi="Times New Roman" w:cs="Times New Roman"/>
              <w:lang w:val="en-US" w:eastAsia="zh-CN"/>
            </w:rPr>
            <w:t>切削液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_Toc31722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B6C9CDD">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_Toc25491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7 </w:t>
          </w:r>
          <w:r>
            <w:rPr>
              <w:rFonts w:hint="default" w:ascii="Times New Roman" w:hAnsi="Times New Roman" w:cs="Times New Roman"/>
              <w:szCs w:val="21"/>
              <w:lang w:val="en-US" w:eastAsia="zh-CN"/>
            </w:rPr>
            <w:t>仪器设备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_Toc25491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3BE3912">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_Toc12446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default" w:ascii="Times New Roman" w:hAnsi="Times New Roman" w:cs="Times New Roman"/>
              <w:lang w:val="en-US" w:eastAsia="zh-CN"/>
            </w:rPr>
            <w:t>激光干涉仪</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_Toc12446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288C6F7F">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_Toc7834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default" w:ascii="Times New Roman" w:hAnsi="Times New Roman" w:cs="Times New Roman"/>
              <w:lang w:val="en-US" w:eastAsia="zh-CN"/>
            </w:rPr>
            <w:t>球杆仪系统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_Toc7834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652CD2DE">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_Toc29119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default" w:ascii="Times New Roman" w:hAnsi="Times New Roman" w:cs="Times New Roman"/>
              <w:lang w:val="en-US" w:eastAsia="zh-CN"/>
            </w:rPr>
            <w:t>激光跟踪仪</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_Toc29119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C603195">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_Toc2993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default" w:ascii="Times New Roman" w:hAnsi="Times New Roman" w:cs="Times New Roman"/>
              <w:lang w:val="en-US" w:eastAsia="zh-CN"/>
            </w:rPr>
            <w:t>三坐标测量机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_Toc2993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2D1D4566">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_Toc941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7.5 </w:t>
          </w:r>
          <w:r>
            <w:rPr>
              <w:rFonts w:hint="default" w:ascii="Times New Roman" w:hAnsi="Times New Roman" w:cs="Times New Roman"/>
              <w:lang w:val="en-US" w:eastAsia="zh-CN"/>
            </w:rPr>
            <w:t>回转轴精度检测装置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_Toc941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A4EFE21">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_Toc2672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7.6 </w:t>
          </w:r>
          <w:r>
            <w:rPr>
              <w:rFonts w:hint="default" w:ascii="Times New Roman" w:hAnsi="Times New Roman" w:cs="Times New Roman"/>
              <w:lang w:val="en-US" w:eastAsia="zh-CN"/>
            </w:rPr>
            <w:t>振动分析仪</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_Toc2672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5B253D3">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_Toc10604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7.7 </w:t>
          </w:r>
          <w:r>
            <w:rPr>
              <w:rFonts w:hint="default" w:ascii="Times New Roman" w:hAnsi="Times New Roman" w:cs="Times New Roman"/>
              <w:lang w:val="en-US" w:eastAsia="zh-CN"/>
            </w:rPr>
            <w:t>仪器设备的检定与校准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_Toc10604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630AC97">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_Toc29786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8 </w:t>
          </w:r>
          <w:r>
            <w:rPr>
              <w:rFonts w:hint="default" w:ascii="Times New Roman" w:hAnsi="Times New Roman" w:cs="Times New Roman"/>
              <w:szCs w:val="21"/>
              <w:lang w:val="en-US" w:eastAsia="zh-CN"/>
            </w:rPr>
            <w:t>样品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_Toc29786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6EE8AF3F">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_Toc5852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default" w:ascii="Times New Roman" w:hAnsi="Times New Roman" w:cs="Times New Roman"/>
              <w:lang w:val="en-US" w:eastAsia="zh-CN"/>
            </w:rPr>
            <w:t>S形试件样品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_Toc5852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7EEF0F8">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_Toc29688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default" w:ascii="Times New Roman" w:hAnsi="Times New Roman" w:cs="Times New Roman"/>
              <w:lang w:val="en-US" w:eastAsia="zh-CN"/>
            </w:rPr>
            <w:t>样品制备要求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_Toc29688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3984590">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_Toc9378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9 </w:t>
          </w:r>
          <w:r>
            <w:rPr>
              <w:rFonts w:hint="default" w:ascii="Times New Roman" w:hAnsi="Times New Roman" w:cs="Times New Roman"/>
              <w:szCs w:val="21"/>
              <w:lang w:val="en-US" w:eastAsia="zh-CN"/>
            </w:rPr>
            <w:t>试验步骤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_Toc9378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2B47D32D">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_Toc7068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default" w:ascii="Times New Roman" w:hAnsi="Times New Roman" w:cs="Times New Roman"/>
              <w:lang w:val="en-US" w:eastAsia="zh-CN"/>
            </w:rPr>
            <w:t>RTCP精度检测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_Toc7068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65598C4">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_Toc27581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default" w:ascii="Times New Roman" w:hAnsi="Times New Roman" w:cs="Times New Roman"/>
              <w:lang w:val="en-US" w:eastAsia="zh-CN"/>
            </w:rPr>
            <w:t>S形试件加工精度检测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_Toc27581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3CD31F80">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_Toc8545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default" w:ascii="Times New Roman" w:hAnsi="Times New Roman" w:cs="Times New Roman"/>
              <w:lang w:val="en-US" w:eastAsia="zh-CN"/>
            </w:rPr>
            <w:t>圆检验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_Toc8545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38D83399">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_Toc24992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9.4 </w:t>
          </w:r>
          <w:r>
            <w:rPr>
              <w:rFonts w:hint="default" w:ascii="Times New Roman" w:hAnsi="Times New Roman" w:cs="Times New Roman"/>
              <w:lang w:val="en-US" w:eastAsia="zh-CN"/>
            </w:rPr>
            <w:t>定位精度与重复定位精度检测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_Toc24992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459D437">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_Toc31450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9.5 </w:t>
          </w:r>
          <w:r>
            <w:rPr>
              <w:rFonts w:hint="default" w:ascii="Times New Roman" w:hAnsi="Times New Roman" w:cs="Times New Roman"/>
              <w:lang w:val="en-US" w:eastAsia="zh-CN"/>
            </w:rPr>
            <w:t>动态性能综合评价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_Toc31450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E3CE995">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_Toc17453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10 </w:t>
          </w:r>
          <w:r>
            <w:rPr>
              <w:rFonts w:hint="default" w:ascii="Times New Roman" w:hAnsi="Times New Roman" w:cs="Times New Roman"/>
              <w:szCs w:val="21"/>
              <w:lang w:val="en-US" w:eastAsia="zh-CN"/>
            </w:rPr>
            <w:t>试验数据处理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_Toc17453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4CB6173">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_Toc31260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default" w:ascii="Times New Roman" w:hAnsi="Times New Roman" w:cs="Times New Roman"/>
              <w:lang w:val="en-US" w:eastAsia="zh-CN"/>
            </w:rPr>
            <w:t>数据采集与记录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_Toc31260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9CA50D7">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_Toc13703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default" w:ascii="Times New Roman" w:hAnsi="Times New Roman" w:cs="Times New Roman"/>
              <w:lang w:val="en-US" w:eastAsia="zh-CN"/>
            </w:rPr>
            <w:t>RTCP误差计算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_Toc13703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B3C32FB">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_Toc29390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default" w:ascii="Times New Roman" w:hAnsi="Times New Roman" w:cs="Times New Roman"/>
              <w:lang w:val="en-US" w:eastAsia="zh-CN"/>
            </w:rPr>
            <w:t>S形试件轮廓度误差计算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_Toc29390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08DD27B">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_Toc5843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10.4 </w:t>
          </w:r>
          <w:r>
            <w:rPr>
              <w:rFonts w:hint="default" w:ascii="Times New Roman" w:hAnsi="Times New Roman" w:cs="Times New Roman"/>
              <w:lang w:val="en-US" w:eastAsia="zh-CN"/>
            </w:rPr>
            <w:t>圆度误差计算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_Toc5843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1210816">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_Toc22506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10.5 </w:t>
          </w:r>
          <w:r>
            <w:rPr>
              <w:rFonts w:hint="default" w:ascii="Times New Roman" w:hAnsi="Times New Roman" w:cs="Times New Roman"/>
              <w:lang w:val="en-US" w:eastAsia="zh-CN"/>
            </w:rPr>
            <w:t>定位精度和重复定位精度计算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_Toc22506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2C12E6A">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_Toc15915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10.6 </w:t>
          </w:r>
          <w:r>
            <w:rPr>
              <w:rFonts w:hint="default" w:ascii="Times New Roman" w:hAnsi="Times New Roman" w:cs="Times New Roman"/>
              <w:lang w:val="en-US" w:eastAsia="zh-CN"/>
            </w:rPr>
            <w:t>数据有效性判定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_Toc15915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75BFEA7">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_Toc10325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10.7 </w:t>
          </w:r>
          <w:r>
            <w:rPr>
              <w:rFonts w:hint="default" w:ascii="Times New Roman" w:hAnsi="Times New Roman" w:cs="Times New Roman"/>
              <w:lang w:val="en-US" w:eastAsia="zh-CN"/>
            </w:rPr>
            <w:t>结果表示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_Toc10325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DED6BEC">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_Toc19140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11 </w:t>
          </w:r>
          <w:r>
            <w:rPr>
              <w:rFonts w:hint="default" w:ascii="Times New Roman" w:hAnsi="Times New Roman" w:cs="Times New Roman"/>
              <w:szCs w:val="21"/>
              <w:lang w:val="en-US" w:eastAsia="zh-CN"/>
            </w:rPr>
            <w:t>精密度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_Toc19140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5FE929E0">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_Toc30179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11.1 </w:t>
          </w:r>
          <w:r>
            <w:rPr>
              <w:rFonts w:hint="default" w:ascii="Times New Roman" w:hAnsi="Times New Roman" w:cs="Times New Roman"/>
              <w:lang w:val="en-US" w:eastAsia="zh-CN"/>
            </w:rPr>
            <w:t>重复性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_Toc30179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8A664BB">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_Toc23983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11.2 </w:t>
          </w:r>
          <w:r>
            <w:rPr>
              <w:rFonts w:hint="default" w:ascii="Times New Roman" w:hAnsi="Times New Roman" w:cs="Times New Roman"/>
              <w:lang w:val="en-US" w:eastAsia="zh-CN"/>
            </w:rPr>
            <w:t>再现性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_Toc23983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236ED660">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_Toc18818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11.3 </w:t>
          </w:r>
          <w:r>
            <w:rPr>
              <w:rFonts w:hint="default" w:ascii="Times New Roman" w:hAnsi="Times New Roman" w:cs="Times New Roman"/>
              <w:lang w:val="en-US" w:eastAsia="zh-CN"/>
            </w:rPr>
            <w:t>精密度的定期验证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_Toc18818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4F303CE">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_Toc16466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12 </w:t>
          </w:r>
          <w:r>
            <w:rPr>
              <w:rFonts w:hint="default" w:ascii="Times New Roman" w:hAnsi="Times New Roman" w:cs="Times New Roman"/>
              <w:szCs w:val="21"/>
              <w:lang w:val="en-US" w:eastAsia="zh-CN"/>
            </w:rPr>
            <w:t>测量不确定度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_Toc16466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63D2D770">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_Toc316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12.1 </w:t>
          </w:r>
          <w:r>
            <w:rPr>
              <w:rFonts w:hint="default" w:ascii="Times New Roman" w:hAnsi="Times New Roman" w:cs="Times New Roman"/>
              <w:lang w:val="en-US" w:eastAsia="zh-CN"/>
            </w:rPr>
            <w:t>不确定度来源分析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620E7514">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_Toc4575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12.2 </w:t>
          </w:r>
          <w:r>
            <w:rPr>
              <w:rFonts w:hint="default" w:ascii="Times New Roman" w:hAnsi="Times New Roman" w:cs="Times New Roman"/>
              <w:lang w:val="en-US" w:eastAsia="zh-CN"/>
            </w:rPr>
            <w:t>不确定度评定方法和目标扩展不确定度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_Toc4575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211A81B7">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_Toc23425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13 </w:t>
          </w:r>
          <w:r>
            <w:rPr>
              <w:rFonts w:hint="default" w:ascii="Times New Roman" w:hAnsi="Times New Roman" w:cs="Times New Roman"/>
              <w:szCs w:val="21"/>
              <w:lang w:val="en-US" w:eastAsia="zh-CN"/>
            </w:rPr>
            <w:t>质量保证和控制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_Toc23425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22B78DC">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_Toc27370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13.1 </w:t>
          </w:r>
          <w:r>
            <w:rPr>
              <w:rFonts w:hint="default" w:ascii="Times New Roman" w:hAnsi="Times New Roman" w:cs="Times New Roman"/>
              <w:lang w:val="en-US" w:eastAsia="zh-CN"/>
            </w:rPr>
            <w:t>质量管理体系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_Toc27370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1154A502">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_Toc6897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13.2 </w:t>
          </w:r>
          <w:r>
            <w:rPr>
              <w:rFonts w:hint="default" w:ascii="Times New Roman" w:hAnsi="Times New Roman" w:cs="Times New Roman"/>
              <w:lang w:val="en-US" w:eastAsia="zh-CN"/>
            </w:rPr>
            <w:t>人员要求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_Toc6897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65D0A750">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_Toc18054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13.3 </w:t>
          </w:r>
          <w:r>
            <w:rPr>
              <w:rFonts w:hint="default" w:ascii="Times New Roman" w:hAnsi="Times New Roman" w:cs="Times New Roman"/>
              <w:lang w:val="en-US" w:eastAsia="zh-CN"/>
            </w:rPr>
            <w:t>仪器设备的期间核查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_Toc18054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6EDDEC5B">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_Toc19840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13.4 </w:t>
          </w:r>
          <w:r>
            <w:rPr>
              <w:rFonts w:hint="default" w:ascii="Times New Roman" w:hAnsi="Times New Roman" w:cs="Times New Roman"/>
              <w:lang w:val="en-US" w:eastAsia="zh-CN"/>
            </w:rPr>
            <w:t>质量控制样品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_Toc19840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7D610C70">
          <w:pPr>
            <w:pStyle w:val="24"/>
            <w:tabs>
              <w:tab w:val="right" w:leader="dot" w:pos="9354"/>
              <w:tab w:val="clear" w:pos="934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_Toc9557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13.5 </w:t>
          </w:r>
          <w:r>
            <w:rPr>
              <w:rFonts w:hint="default" w:ascii="Times New Roman" w:hAnsi="Times New Roman" w:cs="Times New Roman"/>
              <w:lang w:val="en-US" w:eastAsia="zh-CN"/>
            </w:rPr>
            <w:t>数据审核与记录保存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_Toc9557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401CD176">
          <w:pPr>
            <w:pStyle w:val="19"/>
            <w:tabs>
              <w:tab w:val="right" w:leader="dot" w:pos="9354"/>
            </w:tabs>
            <w:rPr>
              <w:rFonts w:hint="default" w:ascii="Times New Roman" w:hAnsi="Times New Roman" w:cs="Times New Roman"/>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begin"/>
          </w:r>
          <w:r>
            <w:rPr>
              <w:rFonts w:hint="default" w:ascii="Times New Roman" w:hAnsi="Times New Roman" w:eastAsia="宋体" w:cs="Times New Roman"/>
              <w:bCs/>
              <w:kern w:val="0"/>
              <w:lang w:val="zh-CN" w:eastAsia="en-US"/>
            </w:rPr>
            <w:instrText xml:space="preserve"> HYPERLINK \l _Toc31165 </w:instrText>
          </w:r>
          <w:r>
            <w:rPr>
              <w:rFonts w:hint="default" w:ascii="Times New Roman" w:hAnsi="Times New Roman" w:eastAsia="宋体" w:cs="Times New Roman"/>
              <w:bCs/>
              <w:kern w:val="0"/>
              <w:lang w:val="zh-CN" w:eastAsia="en-US"/>
            </w:rPr>
            <w:fldChar w:fldCharType="separate"/>
          </w:r>
          <w:r>
            <w:rPr>
              <w:rFonts w:hint="default" w:ascii="Times New Roman" w:hAnsi="Times New Roman" w:eastAsia="黑体" w:cs="Times New Roman"/>
              <w:i w:val="0"/>
              <w:szCs w:val="21"/>
              <w:lang w:val="en-US" w:eastAsia="zh-CN"/>
            </w:rPr>
            <w:t xml:space="preserve">14 </w:t>
          </w:r>
          <w:r>
            <w:rPr>
              <w:rFonts w:hint="default" w:ascii="Times New Roman" w:hAnsi="Times New Roman" w:cs="Times New Roman"/>
              <w:szCs w:val="21"/>
              <w:lang w:val="en-US" w:eastAsia="zh-CN"/>
            </w:rPr>
            <w:t>试验报告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_Toc31165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p w14:paraId="0D3AF4F2">
          <w:pPr>
            <w:jc w:val="center"/>
            <w:rPr>
              <w:rFonts w:hint="default" w:ascii="Times New Roman" w:hAnsi="Times New Roman" w:cs="Times New Roman"/>
              <w:b/>
              <w:bCs/>
              <w:color w:val="000000" w:themeColor="text1"/>
              <w:kern w:val="0"/>
              <w:lang w:val="zh-CN" w:eastAsia="en-US"/>
              <w14:textFill>
                <w14:solidFill>
                  <w14:schemeClr w14:val="tx1"/>
                </w14:solidFill>
              </w14:textFill>
            </w:rPr>
          </w:pPr>
          <w:r>
            <w:rPr>
              <w:rFonts w:hint="default" w:ascii="Times New Roman" w:hAnsi="Times New Roman" w:eastAsia="宋体" w:cs="Times New Roman"/>
              <w:bCs/>
              <w:color w:val="000000" w:themeColor="text1"/>
              <w:kern w:val="0"/>
              <w:lang w:val="zh-CN" w:eastAsia="en-US"/>
              <w14:textFill>
                <w14:solidFill>
                  <w14:schemeClr w14:val="tx1"/>
                </w14:solidFill>
              </w14:textFill>
            </w:rPr>
            <w:fldChar w:fldCharType="end"/>
          </w:r>
        </w:p>
      </w:sdtContent>
    </w:sdt>
    <w:p w14:paraId="61D780AF">
      <w:pPr>
        <w:jc w:val="center"/>
        <w:rPr>
          <w:rFonts w:hint="default" w:ascii="Times New Roman" w:hAnsi="Times New Roman" w:cs="Times New Roman"/>
          <w:b/>
          <w:bCs/>
          <w:color w:val="000000" w:themeColor="text1"/>
          <w:kern w:val="0"/>
          <w:lang w:val="zh-CN"/>
          <w14:textFill>
            <w14:solidFill>
              <w14:schemeClr w14:val="tx1"/>
            </w14:solidFill>
          </w14:textFill>
        </w:rPr>
        <w:sectPr>
          <w:headerReference r:id="rId10" w:type="first"/>
          <w:footerReference r:id="rId13" w:type="first"/>
          <w:footerReference r:id="rId11" w:type="default"/>
          <w:footerReference r:id="rId12" w:type="even"/>
          <w:pgSz w:w="11906" w:h="16838"/>
          <w:pgMar w:top="1418" w:right="1134" w:bottom="1134" w:left="1418" w:header="992" w:footer="851" w:gutter="0"/>
          <w:pgNumType w:fmt="upperRoman" w:start="1"/>
          <w:cols w:space="425" w:num="1"/>
          <w:titlePg/>
          <w:docGrid w:linePitch="312" w:charSpace="0"/>
        </w:sectPr>
      </w:pPr>
    </w:p>
    <w:p w14:paraId="5F272685">
      <w:pPr>
        <w:pStyle w:val="155"/>
        <w:rPr>
          <w:rFonts w:hint="default" w:ascii="Times New Roman" w:hAnsi="Times New Roman" w:eastAsia="宋体" w:cs="Times New Roman"/>
          <w:color w:val="000000" w:themeColor="text1"/>
          <w:sz w:val="21"/>
          <w:szCs w:val="21"/>
          <w14:textFill>
            <w14:solidFill>
              <w14:schemeClr w14:val="tx1"/>
            </w14:solidFill>
          </w14:textFill>
        </w:rPr>
      </w:pPr>
      <w:bookmarkStart w:id="17" w:name="_Toc3945"/>
      <w:bookmarkStart w:id="18" w:name="_Toc155596533"/>
      <w:r>
        <w:rPr>
          <w:rFonts w:hint="default" w:ascii="Times New Roman" w:hAnsi="Times New Roman" w:cs="Times New Roman"/>
        </w:rPr>
        <w:t>前  言</w:t>
      </w:r>
      <w:bookmarkEnd w:id="17"/>
      <w:bookmarkEnd w:id="18"/>
    </w:p>
    <w:p w14:paraId="5F625125">
      <w:pPr>
        <w:adjustRightInd/>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本</w:t>
      </w:r>
      <w:r>
        <w:rPr>
          <w:rFonts w:hint="default" w:ascii="Times New Roman" w:hAnsi="Times New Roman" w:cs="Times New Roman"/>
          <w:color w:val="000000" w:themeColor="text1"/>
          <w14:textFill>
            <w14:solidFill>
              <w14:schemeClr w14:val="tx1"/>
            </w14:solidFill>
          </w14:textFill>
        </w:rPr>
        <w:t>文件按照GB/T 1.1—2020《标准化工作导则 第1部分：标准化文件的结构和起草规则》的规定起草。</w:t>
      </w:r>
    </w:p>
    <w:p w14:paraId="3F939F9A">
      <w:pPr>
        <w:adjustRightInd/>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请注意本文件的某些内容可能涉及专利。本文件的发布机构不承担识别专利的责任。</w:t>
      </w:r>
    </w:p>
    <w:p w14:paraId="0546C995">
      <w:pPr>
        <w:adjustRightInd/>
        <w:ind w:firstLine="420" w:firstLineChars="200"/>
        <w:jc w:val="left"/>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本文件由</w:t>
      </w:r>
      <w:r>
        <w:rPr>
          <w:rFonts w:hint="default" w:ascii="Times New Roman" w:hAnsi="Times New Roman" w:cs="Times New Roman"/>
          <w:color w:val="000000" w:themeColor="text1"/>
          <w:lang w:val="en-US" w:eastAsia="zh-CN"/>
          <w14:textFill>
            <w14:solidFill>
              <w14:schemeClr w14:val="tx1"/>
            </w14:solidFill>
          </w14:textFill>
        </w:rPr>
        <w:t>纽威数控装备(苏州)股份有限公司</w:t>
      </w:r>
      <w:r>
        <w:rPr>
          <w:rFonts w:hint="default" w:ascii="Times New Roman" w:hAnsi="Times New Roman" w:cs="Times New Roman"/>
          <w:color w:val="000000" w:themeColor="text1"/>
          <w14:textFill>
            <w14:solidFill>
              <w14:schemeClr w14:val="tx1"/>
            </w14:solidFill>
          </w14:textFill>
        </w:rPr>
        <w:t>提出</w:t>
      </w:r>
      <w:r>
        <w:rPr>
          <w:rFonts w:hint="default" w:ascii="Times New Roman" w:hAnsi="Times New Roman" w:cs="Times New Roman"/>
          <w:color w:val="000000" w:themeColor="text1"/>
          <w:lang w:eastAsia="zh-CN"/>
          <w14:textFill>
            <w14:solidFill>
              <w14:schemeClr w14:val="tx1"/>
            </w14:solidFill>
          </w14:textFill>
        </w:rPr>
        <w:t>。</w:t>
      </w:r>
    </w:p>
    <w:p w14:paraId="1EA91884">
      <w:pPr>
        <w:adjustRightInd/>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本文件由中国机电设备工程协会</w:t>
      </w:r>
      <w:r>
        <w:rPr>
          <w:rFonts w:hint="default" w:ascii="Times New Roman" w:hAnsi="Times New Roman" w:cs="Times New Roman"/>
          <w:color w:val="000000" w:themeColor="text1"/>
          <w14:textFill>
            <w14:solidFill>
              <w14:schemeClr w14:val="tx1"/>
            </w14:solidFill>
          </w14:textFill>
        </w:rPr>
        <w:t>归口。</w:t>
      </w:r>
    </w:p>
    <w:p w14:paraId="28A63FAE">
      <w:pPr>
        <w:adjustRightInd/>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本文件起草单位：</w:t>
      </w:r>
      <w:bookmarkStart w:id="19" w:name="_Toc60069504"/>
      <w:r>
        <w:rPr>
          <w:rFonts w:hint="default" w:ascii="Times New Roman" w:hAnsi="Times New Roman" w:cs="Times New Roman"/>
          <w:color w:val="000000" w:themeColor="text1"/>
          <w:lang w:val="en-US" w:eastAsia="zh-CN"/>
          <w14:textFill>
            <w14:solidFill>
              <w14:schemeClr w14:val="tx1"/>
            </w14:solidFill>
          </w14:textFill>
        </w:rPr>
        <w:t>纽威数控装备(苏州)股份有限公司、重庆工业职业技术大学、北京中研华采技术服务有限公司、北京六只猫创意科技有限公司、北京彬诚科技有限公司</w:t>
      </w:r>
      <w:r>
        <w:rPr>
          <w:rFonts w:hint="default" w:ascii="Times New Roman" w:hAnsi="Times New Roman" w:cs="Times New Roman"/>
          <w:color w:val="000000" w:themeColor="text1"/>
          <w14:textFill>
            <w14:solidFill>
              <w14:schemeClr w14:val="tx1"/>
            </w14:solidFill>
          </w14:textFill>
        </w:rPr>
        <w:t>。</w:t>
      </w:r>
    </w:p>
    <w:p w14:paraId="127FA19F">
      <w:pPr>
        <w:adjustRightInd/>
        <w:ind w:firstLine="420" w:firstLineChars="200"/>
        <w:jc w:val="left"/>
        <w:rPr>
          <w:rFonts w:hint="default" w:ascii="Times New Roman" w:hAnsi="Times New Roman" w:cs="Times New Roman"/>
          <w:color w:val="000000" w:themeColor="text1"/>
          <w14:textFill>
            <w14:solidFill>
              <w14:schemeClr w14:val="tx1"/>
            </w14:solidFill>
          </w14:textFill>
        </w:rPr>
        <w:sectPr>
          <w:headerReference r:id="rId15" w:type="first"/>
          <w:footerReference r:id="rId18" w:type="first"/>
          <w:footerReference r:id="rId16" w:type="default"/>
          <w:headerReference r:id="rId14" w:type="even"/>
          <w:footerReference r:id="rId17" w:type="even"/>
          <w:pgSz w:w="11907" w:h="16840"/>
          <w:pgMar w:top="1418" w:right="1134" w:bottom="1134" w:left="1418" w:header="1418" w:footer="1134" w:gutter="0"/>
          <w:pgNumType w:fmt="upperRoman"/>
          <w:cols w:space="720" w:num="1"/>
          <w:titlePg/>
          <w:docGrid w:linePitch="299" w:charSpace="0"/>
        </w:sectPr>
      </w:pPr>
      <w:r>
        <w:rPr>
          <w:rFonts w:hint="default" w:ascii="Times New Roman" w:hAnsi="Times New Roman" w:cs="Times New Roman"/>
          <w:color w:val="000000" w:themeColor="text1"/>
          <w14:textFill>
            <w14:solidFill>
              <w14:schemeClr w14:val="tx1"/>
            </w14:solidFill>
          </w14:textFill>
        </w:rPr>
        <w:t>本文件主要起草人：</w:t>
      </w:r>
      <w:r>
        <w:rPr>
          <w:rFonts w:hint="default" w:ascii="Times New Roman" w:hAnsi="Times New Roman" w:cs="Times New Roman"/>
          <w:color w:val="000000" w:themeColor="text1"/>
          <w:lang w:val="en-US" w:eastAsia="zh-CN"/>
          <w14:textFill>
            <w14:solidFill>
              <w14:schemeClr w14:val="tx1"/>
            </w14:solidFill>
          </w14:textFill>
        </w:rPr>
        <w:t>席晨飞、裴江红、陆会鉴、缪晓宾、李三、罗应娜、蔡健、陶宇、乐志斌、夏卫彬、杨笛</w:t>
      </w:r>
      <w:r>
        <w:rPr>
          <w:rFonts w:hint="default" w:ascii="Times New Roman" w:hAnsi="Times New Roman" w:cs="Times New Roman"/>
          <w:color w:val="000000" w:themeColor="text1"/>
          <w14:textFill>
            <w14:solidFill>
              <w14:schemeClr w14:val="tx1"/>
            </w14:solidFill>
          </w14:textFill>
        </w:rPr>
        <w:t>。</w:t>
      </w:r>
    </w:p>
    <w:bookmarkEnd w:id="19"/>
    <w:p w14:paraId="0AB33FC7">
      <w:pPr>
        <w:spacing w:line="20" w:lineRule="exact"/>
        <w:jc w:val="center"/>
        <w:rPr>
          <w:rFonts w:hint="default" w:ascii="Times New Roman" w:hAnsi="Times New Roman" w:eastAsia="黑体" w:cs="Times New Roman"/>
          <w:sz w:val="32"/>
          <w:szCs w:val="32"/>
        </w:rPr>
      </w:pPr>
    </w:p>
    <w:p w14:paraId="7F8B49AE">
      <w:pPr>
        <w:spacing w:line="20" w:lineRule="exact"/>
        <w:jc w:val="center"/>
        <w:rPr>
          <w:rFonts w:hint="default" w:ascii="Times New Roman" w:hAnsi="Times New Roman" w:eastAsia="黑体" w:cs="Times New Roman"/>
          <w:sz w:val="32"/>
          <w:szCs w:val="32"/>
        </w:rPr>
      </w:pPr>
    </w:p>
    <w:p w14:paraId="598AAA32">
      <w:pPr>
        <w:pStyle w:val="92"/>
        <w:spacing w:before="850" w:after="680" w:afterLines="0"/>
        <w:ind w:left="0" w:firstLine="0"/>
        <w:outlineLvl w:val="9"/>
        <w:rPr>
          <w:rFonts w:hint="default" w:ascii="Times New Roman" w:hAnsi="Times New Roman" w:cs="Times New Roman"/>
        </w:rPr>
      </w:pPr>
      <w:bookmarkStart w:id="20" w:name="_Toc24884211"/>
      <w:bookmarkStart w:id="21" w:name="_Toc26718930"/>
      <w:bookmarkStart w:id="22" w:name="_Toc17233333"/>
      <w:bookmarkStart w:id="23" w:name="_Toc26986771"/>
      <w:bookmarkStart w:id="24" w:name="_Toc26648465"/>
      <w:bookmarkStart w:id="25" w:name="_Toc17233325"/>
      <w:bookmarkStart w:id="26" w:name="NEW_STAND_NAME"/>
      <w:bookmarkStart w:id="27" w:name="_Toc97192964"/>
      <w:bookmarkStart w:id="28" w:name="_Toc24884218"/>
      <w:bookmarkStart w:id="29" w:name="_Toc26986530"/>
      <w:bookmarkStart w:id="30" w:name="_Toc113284169"/>
      <w:r>
        <w:rPr>
          <w:rFonts w:hint="default" w:ascii="Times New Roman" w:hAnsi="Times New Roman" w:cs="Times New Roman"/>
        </w:rPr>
        <w:t>五轴数控机床多轴协同运动控制与动态性能测试规范</w:t>
      </w:r>
    </w:p>
    <w:bookmarkEnd w:id="20"/>
    <w:bookmarkEnd w:id="21"/>
    <w:bookmarkEnd w:id="22"/>
    <w:bookmarkEnd w:id="23"/>
    <w:bookmarkEnd w:id="24"/>
    <w:bookmarkEnd w:id="25"/>
    <w:bookmarkEnd w:id="26"/>
    <w:bookmarkEnd w:id="27"/>
    <w:bookmarkEnd w:id="28"/>
    <w:bookmarkEnd w:id="29"/>
    <w:bookmarkEnd w:id="30"/>
    <w:p w14:paraId="2365E305">
      <w:pPr>
        <w:pStyle w:val="107"/>
        <w:spacing w:before="240" w:after="240"/>
        <w:rPr>
          <w:rFonts w:hint="default" w:ascii="Times New Roman" w:hAnsi="Times New Roman" w:cs="Times New Roman"/>
        </w:rPr>
      </w:pPr>
      <w:bookmarkStart w:id="31" w:name="_Toc126680946"/>
      <w:bookmarkStart w:id="32" w:name="_Toc126680295"/>
      <w:bookmarkStart w:id="33" w:name="_Toc13982"/>
      <w:bookmarkStart w:id="34" w:name="_Toc26028"/>
      <w:r>
        <w:rPr>
          <w:rFonts w:hint="default" w:ascii="Times New Roman" w:hAnsi="Times New Roman" w:cs="Times New Roman"/>
        </w:rPr>
        <w:t>范围</w:t>
      </w:r>
      <w:bookmarkEnd w:id="31"/>
      <w:bookmarkEnd w:id="32"/>
      <w:bookmarkEnd w:id="33"/>
      <w:bookmarkEnd w:id="34"/>
    </w:p>
    <w:p w14:paraId="113D4B5C">
      <w:pPr>
        <w:pStyle w:val="59"/>
        <w:ind w:firstLine="420"/>
        <w:rPr>
          <w:rFonts w:hint="default" w:ascii="Times New Roman" w:hAnsi="Times New Roman" w:eastAsia="宋体" w:cs="Times New Roman"/>
          <w:sz w:val="21"/>
          <w:szCs w:val="21"/>
          <w:lang w:val="en-US" w:eastAsia="zh-CN"/>
        </w:rPr>
      </w:pPr>
      <w:bookmarkStart w:id="35" w:name="_Toc17233326"/>
      <w:bookmarkStart w:id="36" w:name="_Toc24884212"/>
      <w:bookmarkStart w:id="37" w:name="_Toc24884219"/>
      <w:bookmarkStart w:id="38" w:name="_Toc26648466"/>
      <w:bookmarkStart w:id="39" w:name="_Toc17233334"/>
      <w:r>
        <w:rPr>
          <w:rFonts w:hint="default" w:ascii="Times New Roman" w:hAnsi="Times New Roman" w:eastAsia="宋体" w:cs="Times New Roman"/>
          <w:sz w:val="21"/>
          <w:szCs w:val="21"/>
          <w:lang w:val="en-US" w:eastAsia="zh-CN"/>
        </w:rPr>
        <w:t>本文件规定了五轴数控机床多轴协同运动控制与动态性能测试的原理、试验条件、材料、仪器设备、样品、试验步骤、试验数据处理、精密度、测量不确定度、质量保证和控制以及试验报告</w:t>
      </w:r>
      <w:r>
        <w:rPr>
          <w:rFonts w:hint="default" w:ascii="Times New Roman" w:hAnsi="Times New Roman" w:cs="Times New Roman"/>
          <w:sz w:val="21"/>
          <w:szCs w:val="21"/>
          <w:lang w:val="en-US" w:eastAsia="zh-CN"/>
        </w:rPr>
        <w:t>等</w:t>
      </w:r>
      <w:r>
        <w:rPr>
          <w:rFonts w:hint="default" w:ascii="Times New Roman" w:hAnsi="Times New Roman" w:eastAsia="宋体" w:cs="Times New Roman"/>
          <w:sz w:val="21"/>
          <w:szCs w:val="21"/>
          <w:lang w:val="en-US" w:eastAsia="zh-CN"/>
        </w:rPr>
        <w:t>要求。</w:t>
      </w:r>
    </w:p>
    <w:p w14:paraId="0D9E4DF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本文件适用于具备三个线性轴和两个回转轴的五轴联动数控机床（包括双摆头结构、双转台结构以及摆头和转台复合结构）的多轴协同运动控制与动态性能测试。其他结构类型的五轴数控机床可参照执行。</w:t>
      </w:r>
    </w:p>
    <w:p w14:paraId="4A4F6078">
      <w:pPr>
        <w:pStyle w:val="107"/>
        <w:spacing w:before="240" w:after="240"/>
        <w:rPr>
          <w:rFonts w:hint="default" w:ascii="Times New Roman" w:hAnsi="Times New Roman" w:cs="Times New Roman"/>
          <w:lang w:val="en-US" w:eastAsia="zh-CN"/>
        </w:rPr>
      </w:pPr>
      <w:bookmarkStart w:id="40" w:name="_Toc113282591"/>
      <w:bookmarkStart w:id="41" w:name="_Toc21565"/>
      <w:bookmarkStart w:id="42" w:name="_Toc32056"/>
      <w:bookmarkStart w:id="43" w:name="_Toc1048"/>
      <w:bookmarkStart w:id="44" w:name="_Toc19575"/>
      <w:bookmarkStart w:id="45" w:name="_Toc13917"/>
      <w:bookmarkStart w:id="46" w:name="_Toc4579"/>
      <w:r>
        <w:rPr>
          <w:rFonts w:hint="default" w:ascii="Times New Roman" w:hAnsi="Times New Roman" w:cs="Times New Roman"/>
          <w:lang w:val="en-US" w:eastAsia="zh-CN"/>
        </w:rPr>
        <w:t>规范性引用文件</w:t>
      </w:r>
      <w:bookmarkEnd w:id="40"/>
      <w:bookmarkEnd w:id="41"/>
      <w:bookmarkEnd w:id="42"/>
      <w:bookmarkEnd w:id="43"/>
      <w:bookmarkEnd w:id="44"/>
      <w:bookmarkEnd w:id="45"/>
      <w:bookmarkEnd w:id="46"/>
    </w:p>
    <w:p w14:paraId="1B9AE4C9">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Times New Roman" w:hAnsi="Times New Roman" w:cs="Times New Roman"/>
          <w:highlight w:val="none"/>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w:t>
      </w:r>
      <w:r>
        <w:rPr>
          <w:rFonts w:hint="default" w:ascii="Times New Roman" w:hAnsi="Times New Roman" w:cs="Times New Roman"/>
          <w:highlight w:val="none"/>
        </w:rPr>
        <w:t>文件。</w:t>
      </w:r>
      <w:bookmarkStart w:id="47" w:name="_Toc113282592"/>
    </w:p>
    <w:p w14:paraId="3E3506F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4883 数据的统计处理和解释 正态样本离群值的判断和处理</w:t>
      </w:r>
    </w:p>
    <w:p w14:paraId="0DB6A31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8170 数值修约规则与极限数值的表示和判定</w:t>
      </w:r>
    </w:p>
    <w:p w14:paraId="60DDD9B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17421.1 机床检验通则 第1部分：在无负荷或准静态条件下机床的几何精度</w:t>
      </w:r>
    </w:p>
    <w:p w14:paraId="0D36B76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17421.4 机床检验通则 第4部分：数控机床的圆检验</w:t>
      </w:r>
    </w:p>
    <w:p w14:paraId="1208864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17421.7 机床检验通则 第7部分：回转轴线的几何精度</w:t>
      </w:r>
    </w:p>
    <w:p w14:paraId="1659DB3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27418 测量不确定度评定和表示</w:t>
      </w:r>
    </w:p>
    <w:p w14:paraId="58EB10D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34880.1 五轴联动加工中心检验条件 第1部分：卧式机床精度检验</w:t>
      </w:r>
    </w:p>
    <w:p w14:paraId="1D48046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34880.2 五轴联动加工中心检验条件 第2部分：立式机床精度检验</w:t>
      </w:r>
    </w:p>
    <w:p w14:paraId="4812941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34880.3 五轴联动加工中心检验条件 第3部分：技术条件</w:t>
      </w:r>
    </w:p>
    <w:p w14:paraId="78E2665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39953 五轴联动加工中心 RTCP精度检验</w:t>
      </w:r>
    </w:p>
    <w:p w14:paraId="613593A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GB/T 39967 五轴联动加工中心 S形试件精度检验</w:t>
      </w:r>
    </w:p>
    <w:bookmarkEnd w:id="47"/>
    <w:p w14:paraId="6E541337">
      <w:pPr>
        <w:pStyle w:val="107"/>
        <w:spacing w:before="240" w:after="240"/>
        <w:rPr>
          <w:rFonts w:hint="default" w:ascii="Times New Roman" w:hAnsi="Times New Roman" w:cs="Times New Roman"/>
          <w:lang w:val="en-US" w:eastAsia="zh-CN"/>
        </w:rPr>
      </w:pPr>
      <w:bookmarkStart w:id="48" w:name="_Toc23725"/>
      <w:bookmarkStart w:id="49" w:name="_Toc2897"/>
      <w:r>
        <w:rPr>
          <w:rFonts w:hint="default" w:ascii="Times New Roman" w:hAnsi="Times New Roman" w:cs="Times New Roman"/>
          <w:lang w:val="en-US" w:eastAsia="zh-CN"/>
        </w:rPr>
        <w:t>术语和定义</w:t>
      </w:r>
      <w:bookmarkEnd w:id="48"/>
      <w:bookmarkEnd w:id="49"/>
    </w:p>
    <w:p w14:paraId="0561E4A4">
      <w:pPr>
        <w:pStyle w:val="59"/>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GB/T 39953、GB/T 39967和GB/T 34880.3界定的以及下列术语和定义适用于本文件。</w:t>
      </w:r>
      <w:bookmarkStart w:id="50" w:name="_Toc5789"/>
    </w:p>
    <w:p w14:paraId="746809CB">
      <w:pPr>
        <w:pStyle w:val="226"/>
        <w:ind w:left="420" w:hanging="420" w:hangingChars="200"/>
        <w:rPr>
          <w:rFonts w:hint="default" w:ascii="Times New Roman" w:hAnsi="Times New Roman" w:cs="Times New Roman"/>
          <w:lang w:val="en-US" w:eastAsia="zh-CN"/>
        </w:rPr>
      </w:pPr>
    </w:p>
    <w:p w14:paraId="76D76EA7">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1" w:name="_Toc11442"/>
      <w:r>
        <w:rPr>
          <w:rStyle w:val="233"/>
          <w:rFonts w:hint="default" w:ascii="Times New Roman" w:hAnsi="Times New Roman" w:eastAsia="黑体" w:cs="Times New Roman"/>
          <w:lang w:val="en-US" w:eastAsia="zh-CN"/>
        </w:rPr>
        <w:t xml:space="preserve">刀具中心点跟随功能 </w:t>
      </w:r>
      <w:r>
        <w:rPr>
          <w:rFonts w:hint="default" w:ascii="Times New Roman" w:hAnsi="Times New Roman" w:eastAsia="黑体" w:cs="Times New Roman"/>
          <w:sz w:val="21"/>
          <w:lang w:val="en-US" w:eastAsia="zh-CN" w:bidi="ar-SA"/>
        </w:rPr>
        <w:t>rotation tool centre point；RTCP</w:t>
      </w:r>
      <w:bookmarkEnd w:id="51"/>
    </w:p>
    <w:p w14:paraId="745069B0">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在工件坐标系中能响应回转轴瞬间位置变化，并保持刀具中心点坐标不变的机床数控系统的功能。</w:t>
      </w:r>
    </w:p>
    <w:p w14:paraId="366EC617">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[来源：GB/T 39953—2021，3.1]</w:t>
      </w:r>
    </w:p>
    <w:p w14:paraId="068C091C">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注：RTCP误差为在启用RTCP功能情况下，进行多轴联动时刀具中心点坐标的误差值-22。</w:t>
      </w:r>
    </w:p>
    <w:p w14:paraId="30785C78">
      <w:pPr>
        <w:pStyle w:val="226"/>
        <w:ind w:left="420" w:hanging="420" w:hangingChars="200"/>
        <w:rPr>
          <w:rFonts w:hint="default" w:ascii="Times New Roman" w:hAnsi="Times New Roman" w:cs="Times New Roman"/>
          <w:lang w:val="en-US" w:eastAsia="zh-CN"/>
        </w:rPr>
      </w:pPr>
    </w:p>
    <w:p w14:paraId="41F99DB4">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2" w:name="_Toc6377"/>
      <w:r>
        <w:rPr>
          <w:rStyle w:val="233"/>
          <w:rFonts w:hint="default" w:ascii="Times New Roman" w:hAnsi="Times New Roman" w:eastAsia="黑体" w:cs="Times New Roman"/>
          <w:lang w:val="en-US" w:eastAsia="zh-CN"/>
        </w:rPr>
        <w:t xml:space="preserve">RTCP精度 </w:t>
      </w:r>
      <w:r>
        <w:rPr>
          <w:rFonts w:hint="default" w:ascii="Times New Roman" w:hAnsi="Times New Roman" w:eastAsia="黑体" w:cs="Times New Roman"/>
          <w:sz w:val="21"/>
          <w:lang w:val="en-US" w:eastAsia="zh-CN" w:bidi="ar-SA"/>
        </w:rPr>
        <w:t>RTCP accuracy</w:t>
      </w:r>
      <w:bookmarkEnd w:id="52"/>
    </w:p>
    <w:p w14:paraId="5FEBE086">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在启用RTCP功能情况下，检测多轴联动时刀具中心点理论坐标值与实际坐标值的接近程度。</w:t>
      </w:r>
    </w:p>
    <w:p w14:paraId="3B3EAD54">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[来源：GB/T 39953—2021，3.2]</w:t>
      </w:r>
    </w:p>
    <w:p w14:paraId="49C4FDC6">
      <w:pPr>
        <w:pStyle w:val="226"/>
        <w:ind w:left="420" w:hanging="420" w:hangingChars="200"/>
        <w:rPr>
          <w:rFonts w:hint="default" w:ascii="Times New Roman" w:hAnsi="Times New Roman" w:cs="Times New Roman"/>
          <w:lang w:val="en-US" w:eastAsia="zh-CN"/>
        </w:rPr>
      </w:pPr>
    </w:p>
    <w:p w14:paraId="6A0E586A">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3" w:name="_Toc2336"/>
      <w:r>
        <w:rPr>
          <w:rStyle w:val="233"/>
          <w:rFonts w:hint="default" w:ascii="Times New Roman" w:hAnsi="Times New Roman" w:eastAsia="黑体" w:cs="Times New Roman"/>
          <w:lang w:val="en-US" w:eastAsia="zh-CN"/>
        </w:rPr>
        <w:t xml:space="preserve">多轴协同运动控制 </w:t>
      </w:r>
      <w:r>
        <w:rPr>
          <w:rFonts w:hint="default" w:ascii="Times New Roman" w:hAnsi="Times New Roman" w:eastAsia="黑体" w:cs="Times New Roman"/>
          <w:sz w:val="21"/>
          <w:lang w:val="en-US" w:eastAsia="zh-CN" w:bidi="ar-SA"/>
        </w:rPr>
        <w:t>multi</w:t>
      </w:r>
      <w:r>
        <w:rPr>
          <w:rFonts w:hint="default" w:ascii="Times New Roman" w:hAnsi="Times New Roman" w:eastAsia="黑体" w:cs="Times New Roman"/>
          <w:sz w:val="21"/>
          <w:lang w:val="en-US" w:eastAsia="zh-CN" w:bidi="ar-SA"/>
        </w:rPr>
        <w:noBreakHyphen/>
      </w:r>
      <w:r>
        <w:rPr>
          <w:rFonts w:hint="default" w:ascii="Times New Roman" w:hAnsi="Times New Roman" w:eastAsia="黑体" w:cs="Times New Roman"/>
          <w:sz w:val="21"/>
          <w:lang w:val="en-US" w:eastAsia="zh-CN" w:bidi="ar-SA"/>
        </w:rPr>
        <w:t>axis cooperative motion control</w:t>
      </w:r>
      <w:bookmarkEnd w:id="53"/>
    </w:p>
    <w:p w14:paraId="75DD90B0">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数控系统通过实时插补运算，同时协调三个线性轴和两个回转轴的运动，使刀具中心点沿预定空间轨迹运动的过程。</w:t>
      </w:r>
    </w:p>
    <w:p w14:paraId="0DFE447C">
      <w:pPr>
        <w:pStyle w:val="226"/>
        <w:ind w:left="420" w:hanging="420" w:hangingChars="200"/>
        <w:rPr>
          <w:rFonts w:hint="default" w:ascii="Times New Roman" w:hAnsi="Times New Roman" w:cs="Times New Roman"/>
          <w:lang w:val="en-US" w:eastAsia="zh-CN"/>
        </w:rPr>
      </w:pPr>
    </w:p>
    <w:p w14:paraId="1267355E">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4" w:name="_Toc31960"/>
      <w:r>
        <w:rPr>
          <w:rStyle w:val="233"/>
          <w:rFonts w:hint="default" w:ascii="Times New Roman" w:hAnsi="Times New Roman" w:eastAsia="黑体" w:cs="Times New Roman"/>
          <w:lang w:val="en-US" w:eastAsia="zh-CN"/>
        </w:rPr>
        <w:t xml:space="preserve">动态性能 </w:t>
      </w:r>
      <w:r>
        <w:rPr>
          <w:rFonts w:hint="default" w:ascii="Times New Roman" w:hAnsi="Times New Roman" w:eastAsia="黑体" w:cs="Times New Roman"/>
          <w:sz w:val="21"/>
          <w:lang w:val="en-US" w:eastAsia="zh-CN" w:bidi="ar-SA"/>
        </w:rPr>
        <w:t>dynamic performance</w:t>
      </w:r>
      <w:bookmarkEnd w:id="54"/>
    </w:p>
    <w:p w14:paraId="5CCCAA04">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五轴数控机床在动态运动条件下包括各轴伺服响应、轮廓跟随精度及振动特性等的综合性能表现。</w:t>
      </w:r>
    </w:p>
    <w:p w14:paraId="742372AC">
      <w:pPr>
        <w:pStyle w:val="226"/>
        <w:ind w:left="420" w:hanging="420" w:hangingChars="200"/>
        <w:rPr>
          <w:rFonts w:hint="default" w:ascii="Times New Roman" w:hAnsi="Times New Roman" w:cs="Times New Roman"/>
          <w:lang w:val="en-US" w:eastAsia="zh-CN"/>
        </w:rPr>
      </w:pPr>
    </w:p>
    <w:p w14:paraId="4B8AA730">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5" w:name="_Toc27594"/>
      <w:r>
        <w:rPr>
          <w:rStyle w:val="233"/>
          <w:rFonts w:hint="default" w:ascii="Times New Roman" w:hAnsi="Times New Roman" w:eastAsia="黑体" w:cs="Times New Roman"/>
          <w:lang w:val="en-US" w:eastAsia="zh-CN"/>
        </w:rPr>
        <w:t xml:space="preserve">S形试件 </w:t>
      </w:r>
      <w:r>
        <w:rPr>
          <w:rFonts w:hint="default" w:ascii="Times New Roman" w:hAnsi="Times New Roman" w:eastAsia="黑体" w:cs="Times New Roman"/>
          <w:sz w:val="21"/>
          <w:lang w:val="en-US" w:eastAsia="zh-CN" w:bidi="ar-SA"/>
        </w:rPr>
        <w:t>S</w:t>
      </w:r>
      <w:r>
        <w:rPr>
          <w:rFonts w:hint="default" w:ascii="Times New Roman" w:hAnsi="Times New Roman" w:eastAsia="黑体" w:cs="Times New Roman"/>
          <w:sz w:val="21"/>
          <w:lang w:val="en-US" w:eastAsia="zh-CN" w:bidi="ar-SA"/>
        </w:rPr>
        <w:noBreakHyphen/>
      </w:r>
      <w:r>
        <w:rPr>
          <w:rFonts w:hint="default" w:ascii="Times New Roman" w:hAnsi="Times New Roman" w:eastAsia="黑体" w:cs="Times New Roman"/>
          <w:sz w:val="21"/>
          <w:lang w:val="en-US" w:eastAsia="zh-CN" w:bidi="ar-SA"/>
        </w:rPr>
        <w:t>shaped test piece</w:t>
      </w:r>
      <w:bookmarkEnd w:id="55"/>
    </w:p>
    <w:p w14:paraId="50A7A315">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由两个4阶准均匀有理B样条（NURBS）定义的直纹面构成，用于评估五轴联动加工中心动态加工精度的标准试件。</w:t>
      </w:r>
    </w:p>
    <w:p w14:paraId="20CEE8D7">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[来源：GB/T 39967—2021，3.1]</w:t>
      </w:r>
    </w:p>
    <w:p w14:paraId="496E4022">
      <w:pPr>
        <w:pStyle w:val="226"/>
        <w:ind w:left="420" w:hanging="420" w:hangingChars="200"/>
        <w:rPr>
          <w:rFonts w:hint="default" w:ascii="Times New Roman" w:hAnsi="Times New Roman" w:cs="Times New Roman"/>
          <w:lang w:val="en-US" w:eastAsia="zh-CN"/>
        </w:rPr>
      </w:pPr>
    </w:p>
    <w:p w14:paraId="330F1E48">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6" w:name="_Toc15121"/>
      <w:r>
        <w:rPr>
          <w:rStyle w:val="233"/>
          <w:rFonts w:hint="default" w:ascii="Times New Roman" w:hAnsi="Times New Roman" w:eastAsia="黑体" w:cs="Times New Roman"/>
          <w:lang w:val="en-US" w:eastAsia="zh-CN"/>
        </w:rPr>
        <w:t xml:space="preserve">圆检验 </w:t>
      </w:r>
      <w:r>
        <w:rPr>
          <w:rFonts w:hint="default" w:ascii="Times New Roman" w:hAnsi="Times New Roman" w:eastAsia="黑体" w:cs="Times New Roman"/>
          <w:sz w:val="21"/>
          <w:lang w:val="en-US" w:eastAsia="zh-CN" w:bidi="ar-SA"/>
        </w:rPr>
        <w:t>circular test</w:t>
      </w:r>
      <w:bookmarkEnd w:id="56"/>
    </w:p>
    <w:p w14:paraId="7BA853CC">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通过测量数控机床两轴联动形成的圆形轨迹的半径偏差和圆度误差，以评估机床轮廓控制精度的检验方法。</w:t>
      </w:r>
    </w:p>
    <w:p w14:paraId="2BECF541">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[来源：GB/T 17421.4—2003，3.1]</w:t>
      </w:r>
    </w:p>
    <w:p w14:paraId="67211E16">
      <w:pPr>
        <w:pStyle w:val="226"/>
        <w:ind w:left="420" w:hanging="420" w:hangingChars="200"/>
        <w:rPr>
          <w:rFonts w:hint="default" w:ascii="Times New Roman" w:hAnsi="Times New Roman" w:eastAsia="宋体" w:cs="Times New Roman"/>
          <w:lang w:val="en-US" w:eastAsia="zh-CN"/>
        </w:rPr>
      </w:pPr>
    </w:p>
    <w:p w14:paraId="3053793B">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7" w:name="_Toc18838"/>
      <w:r>
        <w:rPr>
          <w:rStyle w:val="233"/>
          <w:rFonts w:hint="default" w:ascii="Times New Roman" w:hAnsi="Times New Roman" w:eastAsia="黑体" w:cs="Times New Roman"/>
          <w:lang w:val="en-US" w:eastAsia="zh-CN"/>
        </w:rPr>
        <w:t xml:space="preserve">重复定位精度 </w:t>
      </w:r>
      <w:r>
        <w:rPr>
          <w:rFonts w:hint="default" w:ascii="Times New Roman" w:hAnsi="Times New Roman" w:eastAsia="黑体" w:cs="Times New Roman"/>
          <w:sz w:val="21"/>
          <w:lang w:val="en-US" w:eastAsia="zh-CN" w:bidi="ar-SA"/>
        </w:rPr>
        <w:t>repeatability of positioning</w:t>
      </w:r>
      <w:bookmarkEnd w:id="57"/>
    </w:p>
    <w:p w14:paraId="287416ED">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在相同条件下，数控轴线多次从同一方向运动到同一目标位置的定位偏差的一致性程度。</w:t>
      </w:r>
    </w:p>
    <w:p w14:paraId="126481DB">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[来源：GB/T 17421.1—2023，3.5]</w:t>
      </w:r>
    </w:p>
    <w:p w14:paraId="17C27091">
      <w:pPr>
        <w:pStyle w:val="226"/>
        <w:ind w:left="420" w:hanging="420" w:hangingChars="200"/>
        <w:rPr>
          <w:rFonts w:hint="default" w:ascii="Times New Roman" w:hAnsi="Times New Roman" w:eastAsia="宋体" w:cs="Times New Roman"/>
          <w:lang w:val="en-US" w:eastAsia="zh-CN"/>
        </w:rPr>
      </w:pPr>
    </w:p>
    <w:p w14:paraId="19EFDB6D">
      <w:pPr>
        <w:pStyle w:val="108"/>
        <w:numPr>
          <w:ilvl w:val="2"/>
          <w:numId w:val="0"/>
        </w:numPr>
        <w:spacing w:before="120" w:after="120"/>
        <w:ind w:leftChars="0" w:firstLine="420" w:firstLineChars="200"/>
        <w:rPr>
          <w:rStyle w:val="233"/>
          <w:rFonts w:hint="default" w:ascii="Times New Roman" w:hAnsi="Times New Roman" w:eastAsia="黑体" w:cs="Times New Roman"/>
          <w:lang w:val="en-US" w:eastAsia="zh-CN"/>
        </w:rPr>
      </w:pPr>
      <w:bookmarkStart w:id="58" w:name="_Toc30441"/>
      <w:r>
        <w:rPr>
          <w:rStyle w:val="233"/>
          <w:rFonts w:hint="default" w:ascii="Times New Roman" w:hAnsi="Times New Roman" w:eastAsia="黑体" w:cs="Times New Roman"/>
          <w:lang w:val="en-US" w:eastAsia="zh-CN"/>
        </w:rPr>
        <w:t>反向间隙</w:t>
      </w:r>
      <w:r>
        <w:rPr>
          <w:rFonts w:hint="default" w:ascii="Times New Roman" w:hAnsi="Times New Roman" w:eastAsia="黑体" w:cs="Times New Roman"/>
          <w:sz w:val="21"/>
          <w:lang w:val="en-US" w:eastAsia="zh-CN" w:bidi="ar-SA"/>
        </w:rPr>
        <w:t xml:space="preserve"> backlash</w:t>
      </w:r>
      <w:bookmarkEnd w:id="58"/>
    </w:p>
    <w:p w14:paraId="738E2A88">
      <w:pPr>
        <w:pStyle w:val="59"/>
        <w:ind w:firstLine="42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数控轴线在反向运动时，由于传动机构间隙引起的运动滞后量。</w:t>
      </w:r>
    </w:p>
    <w:p w14:paraId="54D04D96">
      <w:pPr>
        <w:pStyle w:val="107"/>
        <w:spacing w:before="240" w:after="240"/>
        <w:rPr>
          <w:rFonts w:hint="default" w:ascii="Times New Roman" w:hAnsi="Times New Roman" w:cs="Times New Roman"/>
          <w:szCs w:val="21"/>
          <w:lang w:val="en-US" w:eastAsia="zh-CN"/>
        </w:rPr>
      </w:pPr>
      <w:bookmarkStart w:id="59" w:name="_Toc14976"/>
      <w:bookmarkStart w:id="60" w:name="_Toc13301"/>
      <w:bookmarkStart w:id="61" w:name="_Toc27413"/>
      <w:r>
        <w:rPr>
          <w:rFonts w:hint="default" w:ascii="Times New Roman" w:hAnsi="Times New Roman" w:cs="Times New Roman"/>
          <w:szCs w:val="21"/>
          <w:lang w:val="en-US" w:eastAsia="zh-CN"/>
        </w:rPr>
        <w:t>原理</w:t>
      </w:r>
      <w:bookmarkEnd w:id="59"/>
    </w:p>
    <w:p w14:paraId="06738C90">
      <w:pPr>
        <w:pStyle w:val="108"/>
        <w:spacing w:before="120" w:after="120"/>
        <w:rPr>
          <w:rFonts w:hint="default" w:ascii="Times New Roman" w:hAnsi="Times New Roman" w:cs="Times New Roman"/>
          <w:lang w:val="en-US" w:eastAsia="zh-CN"/>
        </w:rPr>
      </w:pPr>
      <w:bookmarkStart w:id="62" w:name="_Toc19064"/>
      <w:r>
        <w:rPr>
          <w:rFonts w:hint="default" w:ascii="Times New Roman" w:hAnsi="Times New Roman" w:cs="Times New Roman"/>
          <w:lang w:val="en-US" w:eastAsia="zh-CN"/>
        </w:rPr>
        <w:t>检测原理概述</w:t>
      </w:r>
      <w:bookmarkEnd w:id="62"/>
    </w:p>
    <w:p w14:paraId="52911F0A">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多轴协同运动控制精度通过RTCP功能测试验证。在启用RTCP功能的情况下，数控系统自动计算并调整刀具在旋转时的中心点变化，使刀具中心点相对工件坐标系的空间位置保持不变。通过测量刀具中心点在空间固定点的实际位置偏差，可直接评估五轴联动过程中的非线性误差（RTCP误差）。RTCP误差为在启用RTCP功能情况下，进行多轴联动时刀具中心点坐标的误差值。基于刀尖跟随功能的机床精度检测具有检测精度高、检测轨迹可变、受其他误差项干扰较少的优点。</w:t>
      </w:r>
    </w:p>
    <w:p w14:paraId="349AB7FC">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动态性能测试通过测量各轴在不同进给速度下的伺服跟随误差、圆轨迹轮廓偏差和空间轨迹跟踪精度进行综合评定。通过球杆仪测量圆形轨迹，将实测轨迹与标准圆轨迹比较分析误差幅值。通过三坐标测量机测量S形试件加工后的直纹面轮廓度，综合评价机床在复杂曲面加工中的动态性能表现。</w:t>
      </w:r>
    </w:p>
    <w:p w14:paraId="355AF2B4">
      <w:pPr>
        <w:pStyle w:val="108"/>
        <w:spacing w:before="120" w:after="120"/>
        <w:rPr>
          <w:rFonts w:hint="default" w:ascii="Times New Roman" w:hAnsi="Times New Roman" w:cs="Times New Roman"/>
          <w:lang w:val="en-US" w:eastAsia="zh-CN"/>
        </w:rPr>
      </w:pPr>
      <w:bookmarkStart w:id="63" w:name="_Toc4614"/>
      <w:r>
        <w:rPr>
          <w:rFonts w:hint="default" w:ascii="Times New Roman" w:hAnsi="Times New Roman" w:cs="Times New Roman"/>
          <w:lang w:val="en-US" w:eastAsia="zh-CN"/>
        </w:rPr>
        <w:t>检测方法体系</w:t>
      </w:r>
      <w:bookmarkEnd w:id="63"/>
    </w:p>
    <w:p w14:paraId="50259D4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本文件规定的主要检测方法如表1所示。</w:t>
      </w:r>
    </w:p>
    <w:p w14:paraId="51521BE4">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表1　主要检测方法及适用性</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2211"/>
        <w:gridCol w:w="2393"/>
        <w:gridCol w:w="2393"/>
      </w:tblGrid>
      <w:tr w14:paraId="4B95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2ECCF8B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检测方法</w:t>
            </w:r>
          </w:p>
        </w:tc>
        <w:tc>
          <w:tcPr>
            <w:tcW w:w="2211" w:type="dxa"/>
            <w:vAlign w:val="center"/>
          </w:tcPr>
          <w:p w14:paraId="77CB159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检测对象</w:t>
            </w:r>
          </w:p>
        </w:tc>
        <w:tc>
          <w:tcPr>
            <w:tcW w:w="2393" w:type="dxa"/>
            <w:vAlign w:val="center"/>
          </w:tcPr>
          <w:p w14:paraId="750B221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适用机床结构</w:t>
            </w:r>
          </w:p>
        </w:tc>
        <w:tc>
          <w:tcPr>
            <w:tcW w:w="2393" w:type="dxa"/>
            <w:vAlign w:val="center"/>
          </w:tcPr>
          <w:p w14:paraId="24475AC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对应引用标准</w:t>
            </w:r>
          </w:p>
        </w:tc>
      </w:tr>
      <w:tr w14:paraId="24C3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4F431ED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RTCP精度检测</w:t>
            </w:r>
          </w:p>
        </w:tc>
        <w:tc>
          <w:tcPr>
            <w:tcW w:w="2211" w:type="dxa"/>
            <w:vAlign w:val="center"/>
          </w:tcPr>
          <w:p w14:paraId="2EE388C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刀具中心点位置误差</w:t>
            </w:r>
          </w:p>
        </w:tc>
        <w:tc>
          <w:tcPr>
            <w:tcW w:w="2393" w:type="dxa"/>
            <w:vAlign w:val="center"/>
          </w:tcPr>
          <w:p w14:paraId="6687342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双摆头、双转台、复合结构</w:t>
            </w:r>
          </w:p>
        </w:tc>
        <w:tc>
          <w:tcPr>
            <w:tcW w:w="2393" w:type="dxa"/>
            <w:vAlign w:val="center"/>
          </w:tcPr>
          <w:p w14:paraId="3CA97E4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GB/T 39953</w:t>
            </w:r>
          </w:p>
        </w:tc>
      </w:tr>
      <w:tr w14:paraId="081B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674312D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S形试件加工精度检测</w:t>
            </w:r>
          </w:p>
        </w:tc>
        <w:tc>
          <w:tcPr>
            <w:tcW w:w="2211" w:type="dxa"/>
            <w:vAlign w:val="center"/>
          </w:tcPr>
          <w:p w14:paraId="483FC64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五轴联动动态轮廓精度</w:t>
            </w:r>
          </w:p>
        </w:tc>
        <w:tc>
          <w:tcPr>
            <w:tcW w:w="2393" w:type="dxa"/>
            <w:vAlign w:val="center"/>
          </w:tcPr>
          <w:p w14:paraId="1A372E9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全结构</w:t>
            </w:r>
          </w:p>
        </w:tc>
        <w:tc>
          <w:tcPr>
            <w:tcW w:w="2393" w:type="dxa"/>
            <w:vAlign w:val="center"/>
          </w:tcPr>
          <w:p w14:paraId="29A4451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GB/T 39967</w:t>
            </w:r>
          </w:p>
        </w:tc>
      </w:tr>
      <w:tr w14:paraId="6187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6B07284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圆检验</w:t>
            </w:r>
          </w:p>
        </w:tc>
        <w:tc>
          <w:tcPr>
            <w:tcW w:w="2211" w:type="dxa"/>
            <w:vAlign w:val="center"/>
          </w:tcPr>
          <w:p w14:paraId="2E593FB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两轴联动轮廓精度</w:t>
            </w:r>
          </w:p>
        </w:tc>
        <w:tc>
          <w:tcPr>
            <w:tcW w:w="2393" w:type="dxa"/>
            <w:vAlign w:val="center"/>
          </w:tcPr>
          <w:p w14:paraId="32F120F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全结构</w:t>
            </w:r>
          </w:p>
        </w:tc>
        <w:tc>
          <w:tcPr>
            <w:tcW w:w="2393" w:type="dxa"/>
            <w:vAlign w:val="center"/>
          </w:tcPr>
          <w:p w14:paraId="10ABDA1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GB/T 17421.4</w:t>
            </w:r>
          </w:p>
        </w:tc>
      </w:tr>
      <w:tr w14:paraId="2A21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1D0E8B7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定位精度与重复定位精度检测</w:t>
            </w:r>
          </w:p>
        </w:tc>
        <w:tc>
          <w:tcPr>
            <w:tcW w:w="2211" w:type="dxa"/>
            <w:vAlign w:val="center"/>
          </w:tcPr>
          <w:p w14:paraId="79F7458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单轴定位性能</w:t>
            </w:r>
          </w:p>
        </w:tc>
        <w:tc>
          <w:tcPr>
            <w:tcW w:w="2393" w:type="dxa"/>
            <w:vAlign w:val="center"/>
          </w:tcPr>
          <w:p w14:paraId="11E2452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全结构</w:t>
            </w:r>
          </w:p>
        </w:tc>
        <w:tc>
          <w:tcPr>
            <w:tcW w:w="2393" w:type="dxa"/>
            <w:vAlign w:val="center"/>
          </w:tcPr>
          <w:p w14:paraId="1A97476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GB/T 34880.1、GB/T 34880.2</w:t>
            </w:r>
          </w:p>
        </w:tc>
      </w:tr>
      <w:tr w14:paraId="0F65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3" w:type="dxa"/>
            <w:vAlign w:val="center"/>
          </w:tcPr>
          <w:p w14:paraId="72FFCE2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回转轴线几何精度检测</w:t>
            </w:r>
          </w:p>
        </w:tc>
        <w:tc>
          <w:tcPr>
            <w:tcW w:w="2211" w:type="dxa"/>
            <w:vAlign w:val="center"/>
          </w:tcPr>
          <w:p w14:paraId="47EBDBD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回转轴精度</w:t>
            </w:r>
          </w:p>
        </w:tc>
        <w:tc>
          <w:tcPr>
            <w:tcW w:w="2393" w:type="dxa"/>
            <w:vAlign w:val="center"/>
          </w:tcPr>
          <w:p w14:paraId="3A60299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全结构</w:t>
            </w:r>
          </w:p>
        </w:tc>
        <w:tc>
          <w:tcPr>
            <w:tcW w:w="2393" w:type="dxa"/>
            <w:vAlign w:val="center"/>
          </w:tcPr>
          <w:p w14:paraId="002829E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GB/T 17421.7</w:t>
            </w:r>
          </w:p>
        </w:tc>
      </w:tr>
    </w:tbl>
    <w:p w14:paraId="77805D31">
      <w:pPr>
        <w:pStyle w:val="107"/>
        <w:spacing w:before="240" w:after="240"/>
        <w:rPr>
          <w:rFonts w:hint="default" w:ascii="Times New Roman" w:hAnsi="Times New Roman" w:cs="Times New Roman"/>
          <w:szCs w:val="21"/>
          <w:lang w:val="en-US" w:eastAsia="zh-CN"/>
        </w:rPr>
      </w:pPr>
      <w:bookmarkStart w:id="64" w:name="_Toc32237"/>
      <w:r>
        <w:rPr>
          <w:rFonts w:hint="default" w:ascii="Times New Roman" w:hAnsi="Times New Roman" w:cs="Times New Roman"/>
          <w:szCs w:val="21"/>
          <w:lang w:val="en-US" w:eastAsia="zh-CN"/>
        </w:rPr>
        <w:t>试验条件</w:t>
      </w:r>
      <w:bookmarkEnd w:id="64"/>
    </w:p>
    <w:p w14:paraId="77AD4447">
      <w:pPr>
        <w:pStyle w:val="108"/>
        <w:spacing w:before="120" w:after="120"/>
        <w:rPr>
          <w:rFonts w:hint="default" w:ascii="Times New Roman" w:hAnsi="Times New Roman" w:cs="Times New Roman"/>
          <w:lang w:val="en-US" w:eastAsia="zh-CN"/>
        </w:rPr>
      </w:pPr>
      <w:bookmarkStart w:id="65" w:name="_Toc14264"/>
      <w:r>
        <w:rPr>
          <w:rFonts w:hint="default" w:ascii="Times New Roman" w:hAnsi="Times New Roman" w:cs="Times New Roman"/>
          <w:lang w:val="en-US" w:eastAsia="zh-CN"/>
        </w:rPr>
        <w:t>环境条件</w:t>
      </w:r>
      <w:bookmarkEnd w:id="65"/>
    </w:p>
    <w:p w14:paraId="46366258">
      <w:pPr>
        <w:pStyle w:val="68"/>
        <w:bidi w:val="0"/>
        <w:rPr>
          <w:rFonts w:hint="default" w:ascii="Times New Roman" w:hAnsi="Times New Roman" w:cs="Times New Roman"/>
          <w:lang w:val="en-US" w:eastAsia="zh-CN"/>
        </w:rPr>
      </w:pPr>
      <w:bookmarkStart w:id="66" w:name="_Toc578"/>
      <w:r>
        <w:rPr>
          <w:rFonts w:hint="default" w:ascii="Times New Roman" w:hAnsi="Times New Roman" w:cs="Times New Roman"/>
          <w:lang w:val="en-US" w:eastAsia="zh-CN"/>
        </w:rPr>
        <w:t>温度要求</w:t>
      </w:r>
      <w:bookmarkEnd w:id="66"/>
    </w:p>
    <w:p w14:paraId="7979BCB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试验应在温度稳定条件下进行。环境温度应控制在（20 ± 1）℃范围内，24 h内的温度变化不应超过±2 ℃。精密级（M级）机床的最终精度检测应在上述恒温条件下进行，普通级（P级）机床的温度控制允许放宽至（20 ± 2）℃。</w:t>
      </w:r>
    </w:p>
    <w:p w14:paraId="112CA811">
      <w:pPr>
        <w:pStyle w:val="68"/>
        <w:bidi w:val="0"/>
        <w:rPr>
          <w:rFonts w:hint="default" w:ascii="Times New Roman" w:hAnsi="Times New Roman" w:cs="Times New Roman"/>
          <w:lang w:val="en-US" w:eastAsia="zh-CN"/>
        </w:rPr>
      </w:pPr>
      <w:bookmarkStart w:id="67" w:name="_Toc10641"/>
      <w:r>
        <w:rPr>
          <w:rFonts w:hint="default" w:ascii="Times New Roman" w:hAnsi="Times New Roman" w:cs="Times New Roman"/>
          <w:lang w:val="en-US" w:eastAsia="zh-CN"/>
        </w:rPr>
        <w:t>湿度要求</w:t>
      </w:r>
      <w:bookmarkEnd w:id="67"/>
    </w:p>
    <w:p w14:paraId="04C97BD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试验环境的相对湿度应控制在40 %～60 %范围内。湿度不应超过70 %，以防止电气元件受潮和设备锈蚀。</w:t>
      </w:r>
    </w:p>
    <w:p w14:paraId="58B4F90B">
      <w:pPr>
        <w:pStyle w:val="68"/>
        <w:bidi w:val="0"/>
        <w:rPr>
          <w:rFonts w:hint="default" w:ascii="Times New Roman" w:hAnsi="Times New Roman" w:cs="Times New Roman"/>
          <w:lang w:val="en-US" w:eastAsia="zh-CN"/>
        </w:rPr>
      </w:pPr>
      <w:bookmarkStart w:id="68" w:name="_Toc4817"/>
      <w:r>
        <w:rPr>
          <w:rFonts w:hint="default" w:ascii="Times New Roman" w:hAnsi="Times New Roman" w:cs="Times New Roman"/>
          <w:lang w:val="en-US" w:eastAsia="zh-CN"/>
        </w:rPr>
        <w:t>振动要求</w:t>
      </w:r>
      <w:bookmarkEnd w:id="68"/>
    </w:p>
    <w:p w14:paraId="5C366CA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试验场地应远离振动源，避免阳光直射和热辐射。如机床附近存在振动源，应在机床周围设置防振沟。试验过程中，地面振动速度不应超过0.5 mm/s。</w:t>
      </w:r>
    </w:p>
    <w:p w14:paraId="7B62667E">
      <w:pPr>
        <w:pStyle w:val="68"/>
        <w:bidi w:val="0"/>
        <w:rPr>
          <w:rFonts w:hint="default" w:ascii="Times New Roman" w:hAnsi="Times New Roman" w:cs="Times New Roman"/>
          <w:lang w:val="en-US" w:eastAsia="zh-CN"/>
        </w:rPr>
      </w:pPr>
      <w:bookmarkStart w:id="69" w:name="_Toc7614"/>
      <w:r>
        <w:rPr>
          <w:rFonts w:hint="default" w:ascii="Times New Roman" w:hAnsi="Times New Roman" w:cs="Times New Roman"/>
          <w:lang w:val="en-US" w:eastAsia="zh-CN"/>
        </w:rPr>
        <w:t>电源要求</w:t>
      </w:r>
      <w:bookmarkEnd w:id="69"/>
    </w:p>
    <w:p w14:paraId="15EEBEA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试验用电源电压波动不应超过额定电压的±5 %。频率波动不应超过±2 %。对于精密级机床的精度检测，应配备稳压电源装置。</w:t>
      </w:r>
    </w:p>
    <w:p w14:paraId="558C709E">
      <w:pPr>
        <w:pStyle w:val="108"/>
        <w:spacing w:before="120" w:after="120"/>
        <w:rPr>
          <w:rFonts w:hint="default" w:ascii="Times New Roman" w:hAnsi="Times New Roman" w:cs="Times New Roman"/>
          <w:lang w:val="en-US" w:eastAsia="zh-CN"/>
        </w:rPr>
      </w:pPr>
      <w:bookmarkStart w:id="70" w:name="_Toc15452"/>
      <w:r>
        <w:rPr>
          <w:rFonts w:hint="default" w:ascii="Times New Roman" w:hAnsi="Times New Roman" w:cs="Times New Roman"/>
          <w:lang w:val="en-US" w:eastAsia="zh-CN"/>
        </w:rPr>
        <w:t>试验准备条件</w:t>
      </w:r>
      <w:bookmarkEnd w:id="70"/>
    </w:p>
    <w:p w14:paraId="5280C021">
      <w:pPr>
        <w:pStyle w:val="68"/>
        <w:bidi w:val="0"/>
        <w:rPr>
          <w:rFonts w:hint="default" w:ascii="Times New Roman" w:hAnsi="Times New Roman" w:cs="Times New Roman"/>
          <w:lang w:val="en-US" w:eastAsia="zh-CN"/>
        </w:rPr>
      </w:pPr>
      <w:bookmarkStart w:id="71" w:name="_Toc10242"/>
      <w:r>
        <w:rPr>
          <w:rFonts w:hint="default" w:ascii="Times New Roman" w:hAnsi="Times New Roman" w:cs="Times New Roman"/>
          <w:lang w:val="en-US" w:eastAsia="zh-CN"/>
        </w:rPr>
        <w:t>机床预热</w:t>
      </w:r>
      <w:bookmarkEnd w:id="71"/>
    </w:p>
    <w:p w14:paraId="5A2746B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试验前，机床应按照下列条件进行充分预热：</w:t>
      </w:r>
    </w:p>
    <w:p w14:paraId="6BCD1B4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空运转时间：不少于60 min；</w:t>
      </w:r>
    </w:p>
    <w:p w14:paraId="51C800E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主轴转速：不低于额定最高转速的50 %；</w:t>
      </w:r>
    </w:p>
    <w:p w14:paraId="3036548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各线性轴和回转轴应进行循环运动，行程范围不低于各轴额定行程的80 %。</w:t>
      </w:r>
    </w:p>
    <w:p w14:paraId="1D937BBB">
      <w:pPr>
        <w:pStyle w:val="68"/>
        <w:bidi w:val="0"/>
        <w:rPr>
          <w:rFonts w:hint="default" w:ascii="Times New Roman" w:hAnsi="Times New Roman" w:cs="Times New Roman"/>
          <w:lang w:val="en-US" w:eastAsia="zh-CN"/>
        </w:rPr>
      </w:pPr>
      <w:bookmarkStart w:id="72" w:name="_Toc15746"/>
      <w:r>
        <w:rPr>
          <w:rFonts w:hint="default" w:ascii="Times New Roman" w:hAnsi="Times New Roman" w:cs="Times New Roman"/>
          <w:lang w:val="en-US" w:eastAsia="zh-CN"/>
        </w:rPr>
        <w:t>清洁要求</w:t>
      </w:r>
      <w:bookmarkEnd w:id="72"/>
    </w:p>
    <w:p w14:paraId="14027C7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试验前，机床各运动部件、刀具安装面、工作台面及测量基准面应进行清洁处理，去除油污、切削液残留及其他污染物。</w:t>
      </w:r>
    </w:p>
    <w:p w14:paraId="01A36011">
      <w:pPr>
        <w:pStyle w:val="68"/>
        <w:bidi w:val="0"/>
        <w:rPr>
          <w:rFonts w:hint="default" w:ascii="Times New Roman" w:hAnsi="Times New Roman" w:cs="Times New Roman"/>
          <w:lang w:val="en-US" w:eastAsia="zh-CN"/>
        </w:rPr>
      </w:pPr>
      <w:bookmarkStart w:id="73" w:name="_Toc9946"/>
      <w:r>
        <w:rPr>
          <w:rFonts w:hint="default" w:ascii="Times New Roman" w:hAnsi="Times New Roman" w:cs="Times New Roman"/>
          <w:lang w:val="en-US" w:eastAsia="zh-CN"/>
        </w:rPr>
        <w:t>润滑与冷却系统检查</w:t>
      </w:r>
      <w:bookmarkEnd w:id="73"/>
    </w:p>
    <w:p w14:paraId="0981BF4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应检查机床各润滑点的润滑状态，确保所有运动副得到充分润滑。冷却系统应处于正常工作状态。</w:t>
      </w:r>
    </w:p>
    <w:p w14:paraId="694EEDCF">
      <w:pPr>
        <w:pStyle w:val="108"/>
        <w:spacing w:before="120" w:after="120"/>
        <w:rPr>
          <w:rFonts w:hint="default" w:ascii="Times New Roman" w:hAnsi="Times New Roman" w:cs="Times New Roman"/>
          <w:lang w:val="en-US" w:eastAsia="zh-CN"/>
        </w:rPr>
      </w:pPr>
      <w:bookmarkStart w:id="74" w:name="_Toc5052"/>
      <w:r>
        <w:rPr>
          <w:rFonts w:hint="default" w:ascii="Times New Roman" w:hAnsi="Times New Roman" w:cs="Times New Roman"/>
          <w:lang w:val="en-US" w:eastAsia="zh-CN"/>
        </w:rPr>
        <w:t>安全条件</w:t>
      </w:r>
      <w:bookmarkEnd w:id="74"/>
    </w:p>
    <w:p w14:paraId="358F5A7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试验过程中应遵守相关安全操作规程。在进行动态测试时，主轴旋转速度较高，试验人员应与机床保持安全距离。在进行S形试件切削试验时，应配备有效的切屑防护装置。</w:t>
      </w:r>
    </w:p>
    <w:p w14:paraId="30D577F1">
      <w:pPr>
        <w:pStyle w:val="107"/>
        <w:spacing w:before="240" w:after="240"/>
        <w:rPr>
          <w:rFonts w:hint="default" w:ascii="Times New Roman" w:hAnsi="Times New Roman" w:cs="Times New Roman"/>
          <w:szCs w:val="21"/>
          <w:lang w:val="en-US" w:eastAsia="zh-CN"/>
        </w:rPr>
      </w:pPr>
      <w:bookmarkStart w:id="75" w:name="_Toc7940"/>
      <w:r>
        <w:rPr>
          <w:rFonts w:hint="default" w:ascii="Times New Roman" w:hAnsi="Times New Roman" w:cs="Times New Roman"/>
          <w:szCs w:val="21"/>
          <w:lang w:val="en-US" w:eastAsia="zh-CN"/>
        </w:rPr>
        <w:t>材料</w:t>
      </w:r>
      <w:bookmarkEnd w:id="75"/>
    </w:p>
    <w:p w14:paraId="79B2A609">
      <w:pPr>
        <w:pStyle w:val="108"/>
        <w:spacing w:before="120" w:after="120"/>
        <w:rPr>
          <w:rFonts w:hint="default" w:ascii="Times New Roman" w:hAnsi="Times New Roman" w:cs="Times New Roman"/>
          <w:lang w:val="en-US" w:eastAsia="zh-CN"/>
        </w:rPr>
      </w:pPr>
      <w:bookmarkStart w:id="76" w:name="_Toc24914"/>
      <w:r>
        <w:rPr>
          <w:rFonts w:hint="default" w:ascii="Times New Roman" w:hAnsi="Times New Roman" w:cs="Times New Roman"/>
          <w:lang w:val="en-US" w:eastAsia="zh-CN"/>
        </w:rPr>
        <w:t>S形试件毛坯材料</w:t>
      </w:r>
      <w:bookmarkEnd w:id="76"/>
    </w:p>
    <w:p w14:paraId="3735472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S形试件毛坯材料性能应符合GB/T 39967的要求</w:t>
      </w:r>
      <w:r>
        <w:rPr>
          <w:rFonts w:hint="default" w:ascii="Times New Roman" w:hAnsi="Times New Roman" w:cs="Times New Roman"/>
          <w:sz w:val="21"/>
          <w:szCs w:val="21"/>
          <w:lang w:val="en-US" w:eastAsia="zh-CN"/>
        </w:rPr>
        <w:t>，并</w:t>
      </w:r>
      <w:r>
        <w:rPr>
          <w:rFonts w:hint="default" w:ascii="Times New Roman" w:hAnsi="Times New Roman" w:eastAsia="宋体" w:cs="Times New Roman"/>
          <w:sz w:val="21"/>
          <w:szCs w:val="21"/>
          <w:lang w:val="en-US" w:eastAsia="zh-CN"/>
        </w:rPr>
        <w:t>满足下列要求：</w:t>
      </w:r>
    </w:p>
    <w:p w14:paraId="3720D05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材料牌号：铝合金或45号钢（调质处理）；</w:t>
      </w:r>
    </w:p>
    <w:p w14:paraId="3C67D3FA">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毛坯尺寸：长度L = （320 ± 0.5） mm，宽度W = （260 ± 0.5） mm，高度H = （140 ± 0.5） mm；</w:t>
      </w:r>
    </w:p>
    <w:p w14:paraId="371EB1F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毛坯表面粗糙度：Ra ≤ 1.6 μm；</w:t>
      </w:r>
    </w:p>
    <w:p w14:paraId="7AEA209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各基准面的平面度：≤ 0.02 mm。</w:t>
      </w:r>
    </w:p>
    <w:p w14:paraId="64135932">
      <w:pPr>
        <w:pStyle w:val="108"/>
        <w:spacing w:before="120" w:after="120"/>
        <w:rPr>
          <w:rFonts w:hint="default" w:ascii="Times New Roman" w:hAnsi="Times New Roman" w:cs="Times New Roman"/>
          <w:lang w:val="en-US" w:eastAsia="zh-CN"/>
        </w:rPr>
      </w:pPr>
      <w:bookmarkStart w:id="77" w:name="_Toc8229"/>
      <w:r>
        <w:rPr>
          <w:rFonts w:hint="default" w:ascii="Times New Roman" w:hAnsi="Times New Roman" w:cs="Times New Roman"/>
          <w:lang w:val="en-US" w:eastAsia="zh-CN"/>
        </w:rPr>
        <w:t>切削刀具</w:t>
      </w:r>
      <w:bookmarkEnd w:id="77"/>
    </w:p>
    <w:p w14:paraId="6744D08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S形试件加工用刀具应符合以下要求：</w:t>
      </w:r>
    </w:p>
    <w:p w14:paraId="2C28420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刀具类型：整体硬质合金立铣刀；</w:t>
      </w:r>
    </w:p>
    <w:p w14:paraId="20C5988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刀具直径：推荐φ20 mm；</w:t>
      </w:r>
    </w:p>
    <w:p w14:paraId="1384079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刀具刃数：4刃；</w:t>
      </w:r>
    </w:p>
    <w:p w14:paraId="70A7006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刀具悬伸长度：≤ 50 mm；</w:t>
      </w:r>
    </w:p>
    <w:p w14:paraId="100A93F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e）</w:t>
      </w:r>
      <w:r>
        <w:rPr>
          <w:rFonts w:hint="default" w:ascii="Times New Roman" w:hAnsi="Times New Roman" w:eastAsia="宋体" w:cs="Times New Roman"/>
          <w:sz w:val="21"/>
          <w:szCs w:val="21"/>
          <w:lang w:val="en-US" w:eastAsia="zh-CN"/>
        </w:rPr>
        <w:t>刀具径向跳动：≤ 0.005 mm。</w:t>
      </w:r>
    </w:p>
    <w:p w14:paraId="2826535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f）</w:t>
      </w:r>
      <w:r>
        <w:rPr>
          <w:rFonts w:hint="default" w:ascii="Times New Roman" w:hAnsi="Times New Roman" w:eastAsia="宋体" w:cs="Times New Roman"/>
          <w:sz w:val="21"/>
          <w:szCs w:val="21"/>
          <w:lang w:val="en-US" w:eastAsia="zh-CN"/>
        </w:rPr>
        <w:t>加工前应对刀具进行动平衡检测，不平衡量不应超过G2.5等级要求。</w:t>
      </w:r>
    </w:p>
    <w:p w14:paraId="5D4D627C">
      <w:pPr>
        <w:pStyle w:val="108"/>
        <w:spacing w:before="120" w:after="120"/>
        <w:rPr>
          <w:rFonts w:hint="default" w:ascii="Times New Roman" w:hAnsi="Times New Roman" w:cs="Times New Roman"/>
          <w:lang w:val="en-US" w:eastAsia="zh-CN"/>
        </w:rPr>
      </w:pPr>
      <w:bookmarkStart w:id="78" w:name="_Toc31722"/>
      <w:r>
        <w:rPr>
          <w:rFonts w:hint="default" w:ascii="Times New Roman" w:hAnsi="Times New Roman" w:cs="Times New Roman"/>
          <w:lang w:val="en-US" w:eastAsia="zh-CN"/>
        </w:rPr>
        <w:t>切削液</w:t>
      </w:r>
      <w:bookmarkEnd w:id="78"/>
    </w:p>
    <w:p w14:paraId="4E50EC1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S形试件切削加工时应使用符合机床要求的切削液。推荐使用水溶性乳化切削液，浓度控制在5 %～8 %范围内。切削液应充分过滤，过滤精度不低于50 μm。</w:t>
      </w:r>
    </w:p>
    <w:p w14:paraId="76A11A4D">
      <w:pPr>
        <w:pStyle w:val="107"/>
        <w:spacing w:before="240" w:after="240"/>
        <w:rPr>
          <w:rFonts w:hint="default" w:ascii="Times New Roman" w:hAnsi="Times New Roman" w:cs="Times New Roman"/>
          <w:szCs w:val="21"/>
          <w:lang w:val="en-US" w:eastAsia="zh-CN"/>
        </w:rPr>
      </w:pPr>
      <w:bookmarkStart w:id="79" w:name="_Toc25491"/>
      <w:r>
        <w:rPr>
          <w:rFonts w:hint="default" w:ascii="Times New Roman" w:hAnsi="Times New Roman" w:cs="Times New Roman"/>
          <w:szCs w:val="21"/>
          <w:lang w:val="en-US" w:eastAsia="zh-CN"/>
        </w:rPr>
        <w:t>仪器设备</w:t>
      </w:r>
      <w:bookmarkEnd w:id="79"/>
    </w:p>
    <w:p w14:paraId="43FB7E6B">
      <w:pPr>
        <w:pStyle w:val="108"/>
        <w:spacing w:before="120" w:after="120"/>
        <w:rPr>
          <w:rFonts w:hint="default" w:ascii="Times New Roman" w:hAnsi="Times New Roman" w:cs="Times New Roman"/>
          <w:lang w:val="en-US" w:eastAsia="zh-CN"/>
        </w:rPr>
      </w:pPr>
      <w:bookmarkStart w:id="80" w:name="_Toc12446"/>
      <w:r>
        <w:rPr>
          <w:rFonts w:hint="default" w:ascii="Times New Roman" w:hAnsi="Times New Roman" w:cs="Times New Roman"/>
          <w:lang w:val="en-US" w:eastAsia="zh-CN"/>
        </w:rPr>
        <w:t>激光干涉仪</w:t>
      </w:r>
      <w:bookmarkEnd w:id="80"/>
    </w:p>
    <w:p w14:paraId="56E962B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用于线性轴的定位精度和重复定位精度检测，应满足以下技术指标：</w:t>
      </w:r>
    </w:p>
    <w:p w14:paraId="039F759A">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测量范围：≥ 各线性轴额定行程的1.2倍；</w:t>
      </w:r>
    </w:p>
    <w:p w14:paraId="0C1B658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线性测量精度：≤ ±0.5 × 10</w:t>
      </w:r>
      <w:r>
        <w:rPr>
          <w:rFonts w:hint="default" w:ascii="Times New Roman" w:hAnsi="Times New Roman" w:cs="Times New Roman"/>
          <w:sz w:val="21"/>
          <w:szCs w:val="21"/>
          <w:vertAlign w:val="superscript"/>
          <w:lang w:val="en-US" w:eastAsia="zh-CN"/>
        </w:rPr>
        <w:t>-6</w:t>
      </w:r>
      <w:r>
        <w:rPr>
          <w:rFonts w:hint="default" w:ascii="Times New Roman" w:hAnsi="Times New Roman" w:eastAsia="宋体" w:cs="Times New Roman"/>
          <w:sz w:val="21"/>
          <w:szCs w:val="21"/>
          <w:lang w:val="en-US" w:eastAsia="zh-CN"/>
        </w:rPr>
        <w:t>（即0.5 μm/m）；</w:t>
      </w:r>
    </w:p>
    <w:p w14:paraId="039FD66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分辨率：≤ 0.001 μm；</w:t>
      </w:r>
    </w:p>
    <w:p w14:paraId="5EB2071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环境补偿功能：具备温度、气压、湿度补偿能力。</w:t>
      </w:r>
    </w:p>
    <w:p w14:paraId="31866DB7">
      <w:pPr>
        <w:pStyle w:val="108"/>
        <w:spacing w:before="120" w:after="120"/>
        <w:rPr>
          <w:rFonts w:hint="default" w:ascii="Times New Roman" w:hAnsi="Times New Roman" w:cs="Times New Roman"/>
          <w:lang w:val="en-US" w:eastAsia="zh-CN"/>
        </w:rPr>
      </w:pPr>
      <w:bookmarkStart w:id="81" w:name="_Toc7834"/>
      <w:r>
        <w:rPr>
          <w:rFonts w:hint="default" w:ascii="Times New Roman" w:hAnsi="Times New Roman" w:cs="Times New Roman"/>
          <w:lang w:val="en-US" w:eastAsia="zh-CN"/>
        </w:rPr>
        <w:t>球杆仪系统</w:t>
      </w:r>
      <w:bookmarkEnd w:id="81"/>
    </w:p>
    <w:p w14:paraId="264262B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用于圆检验及两轴联动轮廓精度检测，应满足以下技术指标：</w:t>
      </w:r>
    </w:p>
    <w:p w14:paraId="73DBBE5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测量半径范围：100 mm～600 mm；</w:t>
      </w:r>
    </w:p>
    <w:p w14:paraId="4B74584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测量精度：≤ ±0.5 μm；</w:t>
      </w:r>
    </w:p>
    <w:p w14:paraId="1408C35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采样频率：≥ 250 Hz；</w:t>
      </w:r>
    </w:p>
    <w:p w14:paraId="17C7756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数据传输方式：无线或有线均可。</w:t>
      </w:r>
    </w:p>
    <w:p w14:paraId="08AC0DE9">
      <w:pPr>
        <w:pStyle w:val="108"/>
        <w:spacing w:before="120" w:after="120"/>
        <w:rPr>
          <w:rFonts w:hint="default" w:ascii="Times New Roman" w:hAnsi="Times New Roman" w:cs="Times New Roman"/>
          <w:lang w:val="en-US" w:eastAsia="zh-CN"/>
        </w:rPr>
      </w:pPr>
      <w:bookmarkStart w:id="82" w:name="_Toc29119"/>
      <w:r>
        <w:rPr>
          <w:rFonts w:hint="default" w:ascii="Times New Roman" w:hAnsi="Times New Roman" w:cs="Times New Roman"/>
          <w:lang w:val="en-US" w:eastAsia="zh-CN"/>
        </w:rPr>
        <w:t>激光跟踪仪</w:t>
      </w:r>
      <w:bookmarkEnd w:id="82"/>
    </w:p>
    <w:p w14:paraId="030D3D8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用于RTCP精度检测和空间动态轨迹测量，应满足以下技术指标：</w:t>
      </w:r>
    </w:p>
    <w:p w14:paraId="58076AF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测量范围：直径≥ 5 m；</w:t>
      </w:r>
    </w:p>
    <w:p w14:paraId="10596F8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静态测量精度：≤ ±10 μm + 5 μm/m；</w:t>
      </w:r>
    </w:p>
    <w:p w14:paraId="13AFE1B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动态跟踪速度：≥ 4 m/s；</w:t>
      </w:r>
    </w:p>
    <w:p w14:paraId="010D366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数据采样率：≥ 1 000 Hz。</w:t>
      </w:r>
    </w:p>
    <w:p w14:paraId="442E187F">
      <w:pPr>
        <w:pStyle w:val="108"/>
        <w:spacing w:before="120" w:after="120"/>
        <w:rPr>
          <w:rFonts w:hint="default" w:ascii="Times New Roman" w:hAnsi="Times New Roman" w:cs="Times New Roman"/>
          <w:lang w:val="en-US" w:eastAsia="zh-CN"/>
        </w:rPr>
      </w:pPr>
      <w:bookmarkStart w:id="83" w:name="_Toc2993"/>
      <w:r>
        <w:rPr>
          <w:rFonts w:hint="default" w:ascii="Times New Roman" w:hAnsi="Times New Roman" w:cs="Times New Roman"/>
          <w:lang w:val="en-US" w:eastAsia="zh-CN"/>
        </w:rPr>
        <w:t>三坐标测量机</w:t>
      </w:r>
      <w:bookmarkEnd w:id="83"/>
    </w:p>
    <w:p w14:paraId="4DE0ECC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用于S形试件的几何精度测量，应满足以下技术指标：</w:t>
      </w:r>
    </w:p>
    <w:p w14:paraId="641F125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测量行程：X轴≥ 500 mm，Y轴≥ 400 mm，Z轴≥ 300 mm；</w:t>
      </w:r>
    </w:p>
    <w:p w14:paraId="73384A1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空间测量精度（MPE_E）：≤ （1.5 + L/300） μm（L为测量长度，单位为mm）；</w:t>
      </w:r>
    </w:p>
    <w:p w14:paraId="331F2EC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测头系统：应配备可旋转测头；</w:t>
      </w:r>
    </w:p>
    <w:p w14:paraId="23F0C4A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测量软件：具备自由曲面轮廓度评定功能。</w:t>
      </w:r>
    </w:p>
    <w:p w14:paraId="5C256C7B">
      <w:pPr>
        <w:pStyle w:val="108"/>
        <w:spacing w:before="120" w:after="120"/>
        <w:rPr>
          <w:rFonts w:hint="default" w:ascii="Times New Roman" w:hAnsi="Times New Roman" w:cs="Times New Roman"/>
          <w:lang w:val="en-US" w:eastAsia="zh-CN"/>
        </w:rPr>
      </w:pPr>
      <w:bookmarkStart w:id="84" w:name="_Toc941"/>
      <w:r>
        <w:rPr>
          <w:rFonts w:hint="default" w:ascii="Times New Roman" w:hAnsi="Times New Roman" w:cs="Times New Roman"/>
          <w:lang w:val="en-US" w:eastAsia="zh-CN"/>
        </w:rPr>
        <w:t>回转轴精度检测装置</w:t>
      </w:r>
      <w:bookmarkEnd w:id="84"/>
    </w:p>
    <w:p w14:paraId="5AFFEB9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转轴精度检测装置</w:t>
      </w:r>
      <w:r>
        <w:rPr>
          <w:rFonts w:hint="default" w:ascii="Times New Roman" w:hAnsi="Times New Roman" w:cs="Times New Roman"/>
          <w:sz w:val="21"/>
          <w:szCs w:val="21"/>
          <w:lang w:val="en-US" w:eastAsia="zh-CN"/>
        </w:rPr>
        <w:t>宜使用</w:t>
      </w:r>
      <w:r>
        <w:rPr>
          <w:rFonts w:hint="default" w:ascii="Times New Roman" w:hAnsi="Times New Roman" w:eastAsia="宋体" w:cs="Times New Roman"/>
          <w:sz w:val="21"/>
          <w:szCs w:val="21"/>
          <w:lang w:val="en-US" w:eastAsia="zh-CN"/>
        </w:rPr>
        <w:t>自准直仪配合多面棱体，或高精度回转轴校准仪。用于回转轴（A轴、B轴、C轴）的几何精度检测，应满足以下技术指标：</w:t>
      </w:r>
    </w:p>
    <w:p w14:paraId="1B129A3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角度测量范围：0°～360°；</w:t>
      </w:r>
    </w:p>
    <w:p w14:paraId="13301B18">
      <w:pPr>
        <w:pStyle w:val="5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角度测量精度：≤ ±2″；</w:t>
      </w:r>
    </w:p>
    <w:p w14:paraId="1B9C6B8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分辨率：≤ 0.1″。</w:t>
      </w:r>
    </w:p>
    <w:p w14:paraId="537F1DCC">
      <w:pPr>
        <w:pStyle w:val="108"/>
        <w:spacing w:before="120" w:after="120"/>
        <w:rPr>
          <w:rFonts w:hint="default" w:ascii="Times New Roman" w:hAnsi="Times New Roman" w:cs="Times New Roman"/>
          <w:lang w:val="en-US" w:eastAsia="zh-CN"/>
        </w:rPr>
      </w:pPr>
      <w:bookmarkStart w:id="85" w:name="_Toc2672"/>
      <w:r>
        <w:rPr>
          <w:rFonts w:hint="default" w:ascii="Times New Roman" w:hAnsi="Times New Roman" w:cs="Times New Roman"/>
          <w:lang w:val="en-US" w:eastAsia="zh-CN"/>
        </w:rPr>
        <w:t>振动分析仪</w:t>
      </w:r>
      <w:bookmarkEnd w:id="85"/>
    </w:p>
    <w:p w14:paraId="71190A4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用于机床动态特性检测（非强制项目），应满足以下技术指标：</w:t>
      </w:r>
    </w:p>
    <w:p w14:paraId="1229353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测量通道数：≥ 4；</w:t>
      </w:r>
    </w:p>
    <w:p w14:paraId="74D60F0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频率范围：0.5 Hz～10 kHz；</w:t>
      </w:r>
    </w:p>
    <w:p w14:paraId="23019E0A">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加速度传感器灵敏度：≥ 100 mV/g。</w:t>
      </w:r>
    </w:p>
    <w:p w14:paraId="4F968F04">
      <w:pPr>
        <w:pStyle w:val="108"/>
        <w:spacing w:before="120" w:after="120"/>
        <w:rPr>
          <w:rFonts w:hint="default" w:ascii="Times New Roman" w:hAnsi="Times New Roman" w:cs="Times New Roman"/>
          <w:lang w:val="en-US" w:eastAsia="zh-CN"/>
        </w:rPr>
      </w:pPr>
      <w:bookmarkStart w:id="86" w:name="_Toc10604"/>
      <w:r>
        <w:rPr>
          <w:rFonts w:hint="default" w:ascii="Times New Roman" w:hAnsi="Times New Roman" w:cs="Times New Roman"/>
          <w:lang w:val="en-US" w:eastAsia="zh-CN"/>
        </w:rPr>
        <w:t>仪器设备的检定与校准</w:t>
      </w:r>
      <w:bookmarkEnd w:id="86"/>
    </w:p>
    <w:p w14:paraId="0409CE6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所有测量仪器设备应在检定或校准有效期内使用。测量仪器的不确定度不应超过被测量允许公差的1/3。检定周期应符合以下要求：</w:t>
      </w:r>
    </w:p>
    <w:p w14:paraId="4175273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激光干涉仪、激光跟踪仪：12个月；</w:t>
      </w:r>
    </w:p>
    <w:p w14:paraId="1A793BA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球杆仪系统：12个月；</w:t>
      </w:r>
    </w:p>
    <w:p w14:paraId="4768486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三坐标测量机：12个月；</w:t>
      </w:r>
    </w:p>
    <w:p w14:paraId="26082A0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自准直仪及多面棱体：24个月。</w:t>
      </w:r>
    </w:p>
    <w:p w14:paraId="21297963">
      <w:pPr>
        <w:pStyle w:val="107"/>
        <w:spacing w:before="240" w:after="240"/>
        <w:rPr>
          <w:rFonts w:hint="default" w:ascii="Times New Roman" w:hAnsi="Times New Roman" w:cs="Times New Roman"/>
          <w:szCs w:val="21"/>
          <w:lang w:val="en-US" w:eastAsia="zh-CN"/>
        </w:rPr>
      </w:pPr>
      <w:bookmarkStart w:id="87" w:name="_Toc29786"/>
      <w:r>
        <w:rPr>
          <w:rFonts w:hint="default" w:ascii="Times New Roman" w:hAnsi="Times New Roman" w:cs="Times New Roman"/>
          <w:szCs w:val="21"/>
          <w:lang w:val="en-US" w:eastAsia="zh-CN"/>
        </w:rPr>
        <w:t>样品</w:t>
      </w:r>
      <w:bookmarkEnd w:id="87"/>
    </w:p>
    <w:p w14:paraId="3099E7EE">
      <w:pPr>
        <w:pStyle w:val="108"/>
        <w:spacing w:before="120" w:after="120"/>
        <w:rPr>
          <w:rFonts w:hint="default" w:ascii="Times New Roman" w:hAnsi="Times New Roman" w:cs="Times New Roman"/>
          <w:lang w:val="en-US" w:eastAsia="zh-CN"/>
        </w:rPr>
      </w:pPr>
      <w:bookmarkStart w:id="88" w:name="_Toc5852"/>
      <w:r>
        <w:rPr>
          <w:rFonts w:hint="default" w:ascii="Times New Roman" w:hAnsi="Times New Roman" w:cs="Times New Roman"/>
          <w:lang w:val="en-US" w:eastAsia="zh-CN"/>
        </w:rPr>
        <w:t>S形试件样品</w:t>
      </w:r>
      <w:bookmarkEnd w:id="88"/>
    </w:p>
    <w:p w14:paraId="1556BD61">
      <w:pPr>
        <w:pStyle w:val="68"/>
        <w:bidi w:val="0"/>
        <w:rPr>
          <w:rFonts w:hint="default" w:ascii="Times New Roman" w:hAnsi="Times New Roman" w:cs="Times New Roman"/>
          <w:lang w:val="en-US" w:eastAsia="zh-CN"/>
        </w:rPr>
      </w:pPr>
      <w:bookmarkStart w:id="89" w:name="_Toc29864"/>
      <w:r>
        <w:rPr>
          <w:rFonts w:hint="default" w:ascii="Times New Roman" w:hAnsi="Times New Roman" w:cs="Times New Roman"/>
          <w:lang w:val="en-US" w:eastAsia="zh-CN"/>
        </w:rPr>
        <w:t>几何构成</w:t>
      </w:r>
      <w:bookmarkEnd w:id="89"/>
    </w:p>
    <w:p w14:paraId="0E8D703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S形试件由S形缘条和矩形底座构成，包含两个由4阶准均匀有理B样条（NURBS）定义的直纹面</w:t>
      </w:r>
      <w:r>
        <w:rPr>
          <w:rFonts w:hint="default" w:ascii="Times New Roman" w:hAnsi="Times New Roman" w:eastAsia="宋体" w:cs="Times New Roman"/>
          <w:sz w:val="21"/>
          <w:szCs w:val="21"/>
          <w:lang w:val="en-US" w:eastAsia="zh-CN"/>
        </w:rPr>
        <w:fldChar w:fldCharType="begin"/>
      </w:r>
      <w:r>
        <w:rPr>
          <w:rFonts w:hint="default" w:ascii="Times New Roman" w:hAnsi="Times New Roman" w:eastAsia="宋体" w:cs="Times New Roman"/>
          <w:sz w:val="21"/>
          <w:szCs w:val="21"/>
          <w:lang w:val="en-US" w:eastAsia="zh-CN"/>
        </w:rPr>
        <w:instrText xml:space="preserve"> HYPERLINK "https://www.antpedia.com/standard/1399140702-10.html" \t "https://chat.deepseek.com/a/chat/s/_blank" </w:instrText>
      </w:r>
      <w:r>
        <w:rPr>
          <w:rFonts w:hint="default" w:ascii="Times New Roman" w:hAnsi="Times New Roman" w:eastAsia="宋体" w:cs="Times New Roman"/>
          <w:sz w:val="21"/>
          <w:szCs w:val="21"/>
          <w:lang w:val="en-US" w:eastAsia="zh-CN"/>
        </w:rPr>
        <w:fldChar w:fldCharType="separate"/>
      </w: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lang w:val="en-US" w:eastAsia="zh-CN"/>
        </w:rPr>
        <w:fldChar w:fldCharType="end"/>
      </w:r>
      <w:r>
        <w:rPr>
          <w:rFonts w:hint="default" w:ascii="Times New Roman" w:hAnsi="Times New Roman" w:eastAsia="宋体" w:cs="Times New Roman"/>
          <w:sz w:val="21"/>
          <w:szCs w:val="21"/>
          <w:lang w:val="en-US" w:eastAsia="zh-CN"/>
        </w:rPr>
        <w:t>。直纹面A由13个控制点定义，直纹面B由15个控制点定义。直纹面扭曲角不应超过20 μm。S形试件的基准面包括：</w:t>
      </w:r>
    </w:p>
    <w:p w14:paraId="6E15CB4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基准面A：底座上平面；</w:t>
      </w:r>
    </w:p>
    <w:p w14:paraId="343A65A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基准面B：底座侧面；</w:t>
      </w:r>
    </w:p>
    <w:p w14:paraId="339FEF2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基准面C：底座端面。</w:t>
      </w:r>
    </w:p>
    <w:p w14:paraId="21823F40">
      <w:pPr>
        <w:pStyle w:val="68"/>
        <w:bidi w:val="0"/>
        <w:rPr>
          <w:rFonts w:hint="default" w:ascii="Times New Roman" w:hAnsi="Times New Roman" w:cs="Times New Roman"/>
          <w:lang w:val="en-US" w:eastAsia="zh-CN"/>
        </w:rPr>
      </w:pPr>
      <w:bookmarkStart w:id="90" w:name="_Toc23999"/>
      <w:r>
        <w:rPr>
          <w:rFonts w:hint="default" w:ascii="Times New Roman" w:hAnsi="Times New Roman" w:cs="Times New Roman"/>
          <w:lang w:val="en-US" w:eastAsia="zh-CN"/>
        </w:rPr>
        <w:t>控制点坐标</w:t>
      </w:r>
      <w:bookmarkEnd w:id="90"/>
    </w:p>
    <w:p w14:paraId="7BB3795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NURBS曲面控制点坐标公差为±0.01 mm。S形试件的NURBS控制点坐标</w:t>
      </w:r>
      <w:r>
        <w:rPr>
          <w:rFonts w:hint="default" w:ascii="Times New Roman" w:hAnsi="Times New Roman" w:cs="Times New Roman"/>
          <w:sz w:val="21"/>
          <w:szCs w:val="21"/>
          <w:lang w:val="en-US" w:eastAsia="zh-CN"/>
        </w:rPr>
        <w:t>符合</w:t>
      </w:r>
      <w:r>
        <w:rPr>
          <w:rFonts w:hint="default" w:ascii="Times New Roman" w:hAnsi="Times New Roman" w:eastAsia="宋体" w:cs="Times New Roman"/>
          <w:sz w:val="21"/>
          <w:szCs w:val="21"/>
          <w:lang w:val="en-US" w:eastAsia="zh-CN"/>
        </w:rPr>
        <w:t>GB/T 39967</w:t>
      </w:r>
      <w:r>
        <w:rPr>
          <w:rFonts w:hint="default" w:ascii="Times New Roman" w:hAnsi="Times New Roman" w:cs="Times New Roman"/>
          <w:sz w:val="21"/>
          <w:szCs w:val="21"/>
          <w:lang w:val="en-US" w:eastAsia="zh-CN"/>
        </w:rPr>
        <w:t>规定</w:t>
      </w:r>
      <w:r>
        <w:rPr>
          <w:rFonts w:hint="default" w:ascii="Times New Roman" w:hAnsi="Times New Roman" w:eastAsia="宋体" w:cs="Times New Roman"/>
          <w:sz w:val="21"/>
          <w:szCs w:val="21"/>
          <w:lang w:val="en-US" w:eastAsia="zh-CN"/>
        </w:rPr>
        <w:t>。</w:t>
      </w:r>
    </w:p>
    <w:p w14:paraId="71ACEF47">
      <w:pPr>
        <w:pStyle w:val="68"/>
        <w:bidi w:val="0"/>
        <w:rPr>
          <w:rFonts w:hint="default" w:ascii="Times New Roman" w:hAnsi="Times New Roman" w:cs="Times New Roman"/>
          <w:lang w:val="en-US" w:eastAsia="zh-CN"/>
        </w:rPr>
      </w:pPr>
      <w:bookmarkStart w:id="91" w:name="_Toc25529"/>
      <w:r>
        <w:rPr>
          <w:rFonts w:hint="default" w:ascii="Times New Roman" w:hAnsi="Times New Roman" w:cs="Times New Roman"/>
          <w:lang w:val="en-US" w:eastAsia="zh-CN"/>
        </w:rPr>
        <w:t>检测点布局</w:t>
      </w:r>
      <w:bookmarkEnd w:id="91"/>
    </w:p>
    <w:p w14:paraId="1C015FF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每个直纹面上应均匀布置不少于50个检测点，两个直纹面总计不少于100个检测点。</w:t>
      </w:r>
    </w:p>
    <w:p w14:paraId="7A308B24">
      <w:pPr>
        <w:pStyle w:val="108"/>
        <w:spacing w:before="120" w:after="120"/>
        <w:rPr>
          <w:rFonts w:hint="default" w:ascii="Times New Roman" w:hAnsi="Times New Roman" w:cs="Times New Roman"/>
          <w:lang w:val="en-US" w:eastAsia="zh-CN"/>
        </w:rPr>
      </w:pPr>
      <w:bookmarkStart w:id="92" w:name="_Toc29688"/>
      <w:r>
        <w:rPr>
          <w:rFonts w:hint="default" w:ascii="Times New Roman" w:hAnsi="Times New Roman" w:cs="Times New Roman"/>
          <w:lang w:val="en-US" w:eastAsia="zh-CN"/>
        </w:rPr>
        <w:t>样品制备要求</w:t>
      </w:r>
      <w:bookmarkEnd w:id="92"/>
    </w:p>
    <w:p w14:paraId="60DEC251">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S形试件应由受检机床自身加工完成。加工前应在CAM软件中生成完整的加工程序，优先选用STEP格式传输</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"https://www.antpedia.com/standard/1399140702-10.html" \t "https://chat.deepseek.com/a/chat/s/_blank"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-11</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w:t>
      </w:r>
    </w:p>
    <w:p w14:paraId="011D1199">
      <w:pPr>
        <w:pStyle w:val="68"/>
        <w:bidi w:val="0"/>
        <w:rPr>
          <w:rFonts w:hint="default" w:ascii="Times New Roman" w:hAnsi="Times New Roman" w:cs="Times New Roman"/>
          <w:lang w:val="en-US" w:eastAsia="zh-CN"/>
        </w:rPr>
      </w:pPr>
      <w:bookmarkStart w:id="93" w:name="_Toc27362"/>
      <w:r>
        <w:rPr>
          <w:rFonts w:hint="default" w:ascii="Times New Roman" w:hAnsi="Times New Roman" w:cs="Times New Roman"/>
          <w:lang w:val="en-US" w:eastAsia="zh-CN"/>
        </w:rPr>
        <w:t>加工参数</w:t>
      </w:r>
      <w:bookmarkEnd w:id="93"/>
    </w:p>
    <w:p w14:paraId="1F538A7E">
      <w:pPr>
        <w:pStyle w:val="168"/>
        <w:numPr>
          <w:ilvl w:val="3"/>
          <w:numId w:val="0"/>
        </w:numPr>
        <w:bidi w:val="0"/>
        <w:ind w:leftChars="0" w:firstLine="420" w:firstLineChars="200"/>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加工参数应符合以下要求：</w:t>
      </w:r>
    </w:p>
    <w:p w14:paraId="661510F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主轴转速：≥ 6 000 r/min；</w:t>
      </w:r>
    </w:p>
    <w:p w14:paraId="0C145BE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进给速度：≥ 3 000 mm/min；</w:t>
      </w:r>
    </w:p>
    <w:p w14:paraId="1C458A8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切削深度：ap = 0.5 mm～1.0 mm；</w:t>
      </w:r>
    </w:p>
    <w:p w14:paraId="2D28D7A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切削宽度：ae = 1.0 mm～2.0 mm。</w:t>
      </w:r>
    </w:p>
    <w:p w14:paraId="45537681">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加工完毕后，应在温控环境（20 ± 1 ℃）中静置至少2 h，待试样温度稳定后再进行测量。</w:t>
      </w:r>
    </w:p>
    <w:p w14:paraId="22D8F24C">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如毛坯需重复使用，应重新加工测量基准面以保证坐标系一致性。</w:t>
      </w:r>
    </w:p>
    <w:p w14:paraId="6C04A2BE">
      <w:pPr>
        <w:pStyle w:val="107"/>
        <w:spacing w:before="240" w:after="240"/>
        <w:rPr>
          <w:rFonts w:hint="default" w:ascii="Times New Roman" w:hAnsi="Times New Roman" w:cs="Times New Roman"/>
          <w:szCs w:val="21"/>
          <w:lang w:val="en-US" w:eastAsia="zh-CN"/>
        </w:rPr>
      </w:pPr>
      <w:bookmarkStart w:id="94" w:name="_Toc9378"/>
      <w:r>
        <w:rPr>
          <w:rFonts w:hint="default" w:ascii="Times New Roman" w:hAnsi="Times New Roman" w:cs="Times New Roman"/>
          <w:szCs w:val="21"/>
          <w:lang w:val="en-US" w:eastAsia="zh-CN"/>
        </w:rPr>
        <w:t>试验步骤</w:t>
      </w:r>
      <w:bookmarkEnd w:id="94"/>
    </w:p>
    <w:p w14:paraId="5EA08169">
      <w:pPr>
        <w:pStyle w:val="108"/>
        <w:spacing w:before="120" w:after="120"/>
        <w:rPr>
          <w:rFonts w:hint="default" w:ascii="Times New Roman" w:hAnsi="Times New Roman" w:cs="Times New Roman"/>
          <w:lang w:val="en-US" w:eastAsia="zh-CN"/>
        </w:rPr>
      </w:pPr>
      <w:bookmarkStart w:id="95" w:name="_Toc7068"/>
      <w:r>
        <w:rPr>
          <w:rFonts w:hint="default" w:ascii="Times New Roman" w:hAnsi="Times New Roman" w:cs="Times New Roman"/>
          <w:lang w:val="en-US" w:eastAsia="zh-CN"/>
        </w:rPr>
        <w:t>RTCP精度检测</w:t>
      </w:r>
      <w:bookmarkEnd w:id="95"/>
    </w:p>
    <w:p w14:paraId="6306236F">
      <w:pPr>
        <w:pStyle w:val="68"/>
        <w:bidi w:val="0"/>
        <w:rPr>
          <w:rFonts w:hint="default" w:ascii="Times New Roman" w:hAnsi="Times New Roman" w:cs="Times New Roman"/>
          <w:lang w:val="en-US" w:eastAsia="zh-CN"/>
        </w:rPr>
      </w:pPr>
      <w:bookmarkStart w:id="96" w:name="_Toc2796"/>
      <w:r>
        <w:rPr>
          <w:rFonts w:hint="default" w:ascii="Times New Roman" w:hAnsi="Times New Roman" w:cs="Times New Roman"/>
          <w:lang w:val="en-US" w:eastAsia="zh-CN"/>
        </w:rPr>
        <w:t>检测准备</w:t>
      </w:r>
      <w:bookmarkEnd w:id="96"/>
    </w:p>
    <w:p w14:paraId="08260E4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RTCP精度检测</w:t>
      </w:r>
      <w:r>
        <w:rPr>
          <w:rFonts w:hint="default" w:ascii="Times New Roman" w:hAnsi="Times New Roman" w:cs="Times New Roman"/>
          <w:sz w:val="21"/>
          <w:szCs w:val="21"/>
          <w:lang w:val="en-US" w:eastAsia="zh-CN"/>
        </w:rPr>
        <w:t>前应做好以下检测准备：</w:t>
      </w:r>
    </w:p>
    <w:p w14:paraId="77A123A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将激光跟踪仪或RTCP检测专用装置安装在机床工作台上，确保测量装置与机床坐标系的相对位置稳定；</w:t>
      </w:r>
    </w:p>
    <w:p w14:paraId="147F6BB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在主轴端安装检测靶标；</w:t>
      </w:r>
    </w:p>
    <w:p w14:paraId="11F1E23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启用数控系统的RTCP功能；</w:t>
      </w:r>
    </w:p>
    <w:p w14:paraId="578C12C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建立测量坐标系，与机床工件坐标系重合。</w:t>
      </w:r>
    </w:p>
    <w:p w14:paraId="142F6A19">
      <w:pPr>
        <w:pStyle w:val="68"/>
        <w:bidi w:val="0"/>
        <w:rPr>
          <w:rFonts w:hint="default" w:ascii="Times New Roman" w:hAnsi="Times New Roman" w:cs="Times New Roman"/>
          <w:lang w:val="en-US" w:eastAsia="zh-CN"/>
        </w:rPr>
      </w:pPr>
      <w:bookmarkStart w:id="97" w:name="_Toc15732"/>
      <w:r>
        <w:rPr>
          <w:rFonts w:hint="default" w:ascii="Times New Roman" w:hAnsi="Times New Roman" w:cs="Times New Roman"/>
          <w:lang w:val="en-US" w:eastAsia="zh-CN"/>
        </w:rPr>
        <w:t>运动轨迹规划</w:t>
      </w:r>
      <w:bookmarkEnd w:id="97"/>
    </w:p>
    <w:p w14:paraId="14B38EF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RTCP精度检测的运动轨迹应符合附录A的规定。推荐采用以下三种典型轨迹：</w:t>
      </w:r>
    </w:p>
    <w:p w14:paraId="01B9C16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轨迹1（单轴摆角运动）：仅A轴（或B轴）在0°～±90°范围内按预定角速度匀速摆动，X、Y、Z轴联动保持刀具中心点空间位置固定。</w:t>
      </w:r>
    </w:p>
    <w:p w14:paraId="4AD5656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轨迹2（双轴联动摆角运动） ：A轴（或B轴）与C轴同时按一定角速度比联动，在±180°（C轴）和±90°（A/B轴）范围内进行圆锥运动。</w:t>
      </w:r>
    </w:p>
    <w:p w14:paraId="7A27E07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轨迹3（空间多姿态运动）：五个轴按照预定的空间曲线同时运动，综合评估多轴协同控制能力。</w:t>
      </w:r>
    </w:p>
    <w:p w14:paraId="687916FF">
      <w:pPr>
        <w:pStyle w:val="68"/>
        <w:bidi w:val="0"/>
        <w:rPr>
          <w:rFonts w:hint="default" w:ascii="Times New Roman" w:hAnsi="Times New Roman" w:cs="Times New Roman"/>
          <w:lang w:val="en-US" w:eastAsia="zh-CN"/>
        </w:rPr>
      </w:pPr>
      <w:bookmarkStart w:id="98" w:name="_Toc27877"/>
      <w:r>
        <w:rPr>
          <w:rFonts w:hint="default" w:ascii="Times New Roman" w:hAnsi="Times New Roman" w:cs="Times New Roman"/>
          <w:lang w:val="en-US" w:eastAsia="zh-CN"/>
        </w:rPr>
        <w:t>测量参数设置</w:t>
      </w:r>
      <w:bookmarkEnd w:id="98"/>
    </w:p>
    <w:p w14:paraId="6845FD8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RTCP精度检测的主要测量参数按表2设置。</w:t>
      </w:r>
    </w:p>
    <w:p w14:paraId="668DC183">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表2　RTCP精度检测测量参数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2452"/>
        <w:gridCol w:w="2036"/>
        <w:gridCol w:w="3188"/>
      </w:tblGrid>
      <w:tr w14:paraId="14A5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14:paraId="5F7B38E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参数名称</w:t>
            </w:r>
          </w:p>
        </w:tc>
        <w:tc>
          <w:tcPr>
            <w:tcW w:w="2452" w:type="dxa"/>
            <w:vAlign w:val="center"/>
          </w:tcPr>
          <w:p w14:paraId="3DEA816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设定值范围</w:t>
            </w:r>
          </w:p>
        </w:tc>
        <w:tc>
          <w:tcPr>
            <w:tcW w:w="2036" w:type="dxa"/>
            <w:vAlign w:val="center"/>
          </w:tcPr>
          <w:p w14:paraId="4A7D881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推荐值</w:t>
            </w:r>
          </w:p>
        </w:tc>
        <w:tc>
          <w:tcPr>
            <w:tcW w:w="3188" w:type="dxa"/>
            <w:vAlign w:val="center"/>
          </w:tcPr>
          <w:p w14:paraId="6EEDA6F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备注</w:t>
            </w:r>
          </w:p>
        </w:tc>
      </w:tr>
      <w:tr w14:paraId="577C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14:paraId="6118BD5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检测半径R</w:t>
            </w:r>
          </w:p>
        </w:tc>
        <w:tc>
          <w:tcPr>
            <w:tcW w:w="2452" w:type="dxa"/>
            <w:vAlign w:val="center"/>
          </w:tcPr>
          <w:p w14:paraId="1461EA4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 mm～400 mm</w:t>
            </w:r>
          </w:p>
        </w:tc>
        <w:tc>
          <w:tcPr>
            <w:tcW w:w="2036" w:type="dxa"/>
            <w:vAlign w:val="center"/>
          </w:tcPr>
          <w:p w14:paraId="74C3E07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250 mm</w:t>
            </w:r>
          </w:p>
        </w:tc>
        <w:tc>
          <w:tcPr>
            <w:tcW w:w="3188" w:type="dxa"/>
            <w:vAlign w:val="center"/>
          </w:tcPr>
          <w:p w14:paraId="4D2D723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根据机床工作空间调整</w:t>
            </w:r>
          </w:p>
        </w:tc>
      </w:tr>
      <w:tr w14:paraId="0177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14:paraId="2340C80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C轴转速</w:t>
            </w:r>
          </w:p>
        </w:tc>
        <w:tc>
          <w:tcPr>
            <w:tcW w:w="2452" w:type="dxa"/>
            <w:vAlign w:val="center"/>
          </w:tcPr>
          <w:p w14:paraId="7A7AFFD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6 °/s～30 °/s</w:t>
            </w:r>
          </w:p>
        </w:tc>
        <w:tc>
          <w:tcPr>
            <w:tcW w:w="2036" w:type="dxa"/>
            <w:vAlign w:val="center"/>
          </w:tcPr>
          <w:p w14:paraId="4DAEC7D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12 °/s</w:t>
            </w:r>
          </w:p>
        </w:tc>
        <w:tc>
          <w:tcPr>
            <w:tcW w:w="3188" w:type="dxa"/>
            <w:vAlign w:val="center"/>
          </w:tcPr>
          <w:p w14:paraId="500FDC1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对应进给速度F=2500 mm/min</w:t>
            </w:r>
          </w:p>
        </w:tc>
      </w:tr>
      <w:tr w14:paraId="5225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14:paraId="2B5602F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A/B轴转速</w:t>
            </w:r>
          </w:p>
        </w:tc>
        <w:tc>
          <w:tcPr>
            <w:tcW w:w="2452" w:type="dxa"/>
            <w:vAlign w:val="center"/>
          </w:tcPr>
          <w:p w14:paraId="281FB96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 °/s～15 °/s</w:t>
            </w:r>
          </w:p>
        </w:tc>
        <w:tc>
          <w:tcPr>
            <w:tcW w:w="2036" w:type="dxa"/>
            <w:vAlign w:val="center"/>
          </w:tcPr>
          <w:p w14:paraId="7FF9485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6 °/s</w:t>
            </w:r>
          </w:p>
        </w:tc>
        <w:tc>
          <w:tcPr>
            <w:tcW w:w="3188" w:type="dxa"/>
            <w:vAlign w:val="center"/>
          </w:tcPr>
          <w:p w14:paraId="0152195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与C轴保持比例协调</w:t>
            </w:r>
          </w:p>
        </w:tc>
      </w:tr>
      <w:tr w14:paraId="2A5B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14:paraId="4F1C687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数据采样频率</w:t>
            </w:r>
          </w:p>
        </w:tc>
        <w:tc>
          <w:tcPr>
            <w:tcW w:w="2452" w:type="dxa"/>
            <w:vAlign w:val="center"/>
          </w:tcPr>
          <w:p w14:paraId="18E9911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250 Hz</w:t>
            </w:r>
          </w:p>
        </w:tc>
        <w:tc>
          <w:tcPr>
            <w:tcW w:w="2036" w:type="dxa"/>
            <w:vAlign w:val="center"/>
          </w:tcPr>
          <w:p w14:paraId="5CD1CA6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1 000 Hz</w:t>
            </w:r>
          </w:p>
        </w:tc>
        <w:tc>
          <w:tcPr>
            <w:tcW w:w="3188" w:type="dxa"/>
            <w:vAlign w:val="center"/>
          </w:tcPr>
          <w:p w14:paraId="4DBF995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动态测试建议1 kHz</w:t>
            </w:r>
          </w:p>
        </w:tc>
      </w:tr>
      <w:tr w14:paraId="468F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14:paraId="1264D42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采样点数</w:t>
            </w:r>
          </w:p>
        </w:tc>
        <w:tc>
          <w:tcPr>
            <w:tcW w:w="2452" w:type="dxa"/>
            <w:vAlign w:val="center"/>
          </w:tcPr>
          <w:p w14:paraId="2FDF598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5 000</w:t>
            </w:r>
          </w:p>
        </w:tc>
        <w:tc>
          <w:tcPr>
            <w:tcW w:w="2036" w:type="dxa"/>
            <w:vAlign w:val="center"/>
          </w:tcPr>
          <w:p w14:paraId="15AAC73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10 000</w:t>
            </w:r>
          </w:p>
        </w:tc>
        <w:tc>
          <w:tcPr>
            <w:tcW w:w="3188" w:type="dxa"/>
            <w:vAlign w:val="center"/>
          </w:tcPr>
          <w:p w14:paraId="0CEEDBE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r>
    </w:tbl>
    <w:p w14:paraId="069BF2E8">
      <w:pPr>
        <w:pStyle w:val="68"/>
        <w:bidi w:val="0"/>
        <w:rPr>
          <w:rFonts w:hint="default" w:ascii="Times New Roman" w:hAnsi="Times New Roman" w:cs="Times New Roman"/>
          <w:lang w:val="en-US" w:eastAsia="zh-CN"/>
        </w:rPr>
      </w:pPr>
      <w:bookmarkStart w:id="99" w:name="_Toc28710"/>
      <w:r>
        <w:rPr>
          <w:rFonts w:hint="default" w:ascii="Times New Roman" w:hAnsi="Times New Roman" w:cs="Times New Roman"/>
          <w:lang w:val="en-US" w:eastAsia="zh-CN"/>
        </w:rPr>
        <w:t>检测执行</w:t>
      </w:r>
      <w:bookmarkEnd w:id="99"/>
    </w:p>
    <w:p w14:paraId="61C0DAD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RTCP精度检测应按下列要求执行：</w:t>
      </w:r>
    </w:p>
    <w:p w14:paraId="59C33FE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运行RTCP检测程序，测量装置同步记录刀具中心点的实际运动轨迹；</w:t>
      </w:r>
    </w:p>
    <w:p w14:paraId="2E5464F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每个运动方向（正转和反转）至少重复测量3次；</w:t>
      </w:r>
    </w:p>
    <w:p w14:paraId="468B2F9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记录各测量点的刀具中心点理论坐标值与实际坐标值的偏差，计算RTCP误差；</w:t>
      </w:r>
    </w:p>
    <w:p w14:paraId="540E27A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检测过程中，各运动轴的进给速度不应超过机床额定最大进给速度的80 %。</w:t>
      </w:r>
    </w:p>
    <w:p w14:paraId="3EE98057">
      <w:pPr>
        <w:pStyle w:val="68"/>
        <w:bidi w:val="0"/>
        <w:rPr>
          <w:rFonts w:hint="default" w:ascii="Times New Roman" w:hAnsi="Times New Roman" w:cs="Times New Roman"/>
          <w:lang w:val="en-US" w:eastAsia="zh-CN"/>
        </w:rPr>
      </w:pPr>
      <w:bookmarkStart w:id="100" w:name="_Toc15772"/>
      <w:r>
        <w:rPr>
          <w:rFonts w:hint="default" w:ascii="Times New Roman" w:hAnsi="Times New Roman" w:cs="Times New Roman"/>
          <w:lang w:val="en-US" w:eastAsia="zh-CN"/>
        </w:rPr>
        <w:t>公差判定</w:t>
      </w:r>
      <w:bookmarkEnd w:id="100"/>
    </w:p>
    <w:p w14:paraId="5CE85B4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RTCP精度的公差要求应符合GB/T 39953的规定。普通级（P级）机床RTCP误差不应超过0.030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mm；精密级（M级）机床RTCP误差不应超过0.015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mm。</w:t>
      </w:r>
    </w:p>
    <w:p w14:paraId="560CC325">
      <w:pPr>
        <w:pStyle w:val="108"/>
        <w:spacing w:before="120" w:after="120"/>
        <w:rPr>
          <w:rFonts w:hint="default" w:ascii="Times New Roman" w:hAnsi="Times New Roman" w:cs="Times New Roman"/>
          <w:lang w:val="en-US" w:eastAsia="zh-CN"/>
        </w:rPr>
      </w:pPr>
      <w:bookmarkStart w:id="101" w:name="_Toc27581"/>
      <w:r>
        <w:rPr>
          <w:rFonts w:hint="default" w:ascii="Times New Roman" w:hAnsi="Times New Roman" w:cs="Times New Roman"/>
          <w:lang w:val="en-US" w:eastAsia="zh-CN"/>
        </w:rPr>
        <w:t>S形试件加工精度检测</w:t>
      </w:r>
      <w:bookmarkEnd w:id="101"/>
    </w:p>
    <w:p w14:paraId="7E4F53FF">
      <w:pPr>
        <w:pStyle w:val="68"/>
        <w:bidi w:val="0"/>
        <w:rPr>
          <w:rFonts w:hint="default" w:ascii="Times New Roman" w:hAnsi="Times New Roman" w:cs="Times New Roman"/>
          <w:lang w:val="en-US" w:eastAsia="zh-CN"/>
        </w:rPr>
      </w:pPr>
      <w:bookmarkStart w:id="102" w:name="_Toc2365"/>
      <w:r>
        <w:rPr>
          <w:rFonts w:hint="default" w:ascii="Times New Roman" w:hAnsi="Times New Roman" w:cs="Times New Roman"/>
          <w:lang w:val="en-US" w:eastAsia="zh-CN"/>
        </w:rPr>
        <w:t>毛坯安装</w:t>
      </w:r>
      <w:bookmarkEnd w:id="102"/>
    </w:p>
    <w:p w14:paraId="19FE318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将S形试件毛坯安装在工作台上，校准基准面A的平面度至0.01</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mm以内，基准面B和基准面C与机床坐标轴的平行度不应超过0.02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mm全行程。</w:t>
      </w:r>
    </w:p>
    <w:p w14:paraId="52B688A3">
      <w:pPr>
        <w:pStyle w:val="68"/>
        <w:bidi w:val="0"/>
        <w:rPr>
          <w:rFonts w:hint="default" w:ascii="Times New Roman" w:hAnsi="Times New Roman" w:cs="Times New Roman"/>
          <w:lang w:val="en-US" w:eastAsia="zh-CN"/>
        </w:rPr>
      </w:pPr>
      <w:bookmarkStart w:id="103" w:name="_Toc14019"/>
      <w:r>
        <w:rPr>
          <w:rFonts w:hint="default" w:ascii="Times New Roman" w:hAnsi="Times New Roman" w:cs="Times New Roman"/>
          <w:lang w:val="en-US" w:eastAsia="zh-CN"/>
        </w:rPr>
        <w:t>加工程序生成</w:t>
      </w:r>
      <w:bookmarkEnd w:id="103"/>
    </w:p>
    <w:p w14:paraId="022F06D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根据GB/T 39967中提供的STEP模型文件生成加工程序。CAM系统应支持NURBS插补功能。</w:t>
      </w:r>
    </w:p>
    <w:p w14:paraId="533A96C3">
      <w:pPr>
        <w:pStyle w:val="68"/>
        <w:bidi w:val="0"/>
        <w:rPr>
          <w:rFonts w:hint="default" w:ascii="Times New Roman" w:hAnsi="Times New Roman" w:cs="Times New Roman"/>
          <w:lang w:val="en-US" w:eastAsia="zh-CN"/>
        </w:rPr>
      </w:pPr>
      <w:bookmarkStart w:id="104" w:name="_Toc25360"/>
      <w:r>
        <w:rPr>
          <w:rFonts w:hint="default" w:ascii="Times New Roman" w:hAnsi="Times New Roman" w:cs="Times New Roman"/>
          <w:lang w:val="en-US" w:eastAsia="zh-CN"/>
        </w:rPr>
        <w:t>切削加工</w:t>
      </w:r>
      <w:bookmarkEnd w:id="104"/>
    </w:p>
    <w:p w14:paraId="667DCECA">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切削加工</w:t>
      </w:r>
      <w:r>
        <w:rPr>
          <w:rFonts w:hint="default" w:ascii="Times New Roman" w:hAnsi="Times New Roman" w:cs="Times New Roman"/>
          <w:sz w:val="21"/>
          <w:szCs w:val="21"/>
          <w:lang w:val="en-US" w:eastAsia="zh-CN"/>
        </w:rPr>
        <w:t>应符合下列规定：</w:t>
      </w:r>
    </w:p>
    <w:p w14:paraId="476F5DD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粗加工：采用分层铣削去除毛坯余量，预留0.3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mm～0.5</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 mm精加工余量；</w:t>
      </w:r>
    </w:p>
    <w:p w14:paraId="0FA8D4F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精加工：采用五轴联动侧铣加工，沿S形曲面生成刀具引导线，在Z向1/2高度处生成，以最小化扭曲角导致的过切现象；</w:t>
      </w:r>
    </w:p>
    <w:p w14:paraId="7145750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加工过程中应使用切削液进行充分冷却；</w:t>
      </w:r>
    </w:p>
    <w:p w14:paraId="2CD4596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精加工完成后，清理试件表面的切削液残留和切屑。</w:t>
      </w:r>
    </w:p>
    <w:p w14:paraId="27EF751B">
      <w:pPr>
        <w:pStyle w:val="68"/>
        <w:bidi w:val="0"/>
        <w:rPr>
          <w:rFonts w:hint="default" w:ascii="Times New Roman" w:hAnsi="Times New Roman" w:cs="Times New Roman"/>
          <w:lang w:val="en-US" w:eastAsia="zh-CN"/>
        </w:rPr>
      </w:pPr>
      <w:bookmarkStart w:id="105" w:name="_Toc10935"/>
      <w:r>
        <w:rPr>
          <w:rFonts w:hint="default" w:ascii="Times New Roman" w:hAnsi="Times New Roman" w:cs="Times New Roman"/>
          <w:lang w:val="en-US" w:eastAsia="zh-CN"/>
        </w:rPr>
        <w:t>精度测量</w:t>
      </w:r>
      <w:bookmarkEnd w:id="105"/>
    </w:p>
    <w:p w14:paraId="682AB58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精度测量应符合下列要求：</w:t>
      </w:r>
    </w:p>
    <w:p w14:paraId="496DA6C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将加工完成的S形试件放置在三坐标测量机工作台上，基于基准面A、B、C建立测量坐标系；</w:t>
      </w:r>
    </w:p>
    <w:p w14:paraId="0056345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按照GB/T 39967中规定的检测点布局测量S形曲面上各点的实际坐标值，两个直纹面合计测量不少于100个点；</w:t>
      </w:r>
    </w:p>
    <w:p w14:paraId="6AC9711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测量各检测点相对于理论轮廓的偏差，计算轮廓度误差；</w:t>
      </w:r>
    </w:p>
    <w:p w14:paraId="4A8A8A5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测量附加平面D的直线度误差（适用于具备C轴结构的机床）。</w:t>
      </w:r>
    </w:p>
    <w:p w14:paraId="1ED4C148">
      <w:pPr>
        <w:pStyle w:val="68"/>
        <w:bidi w:val="0"/>
        <w:rPr>
          <w:rFonts w:hint="default" w:ascii="Times New Roman" w:hAnsi="Times New Roman" w:cs="Times New Roman"/>
          <w:lang w:val="en-US" w:eastAsia="zh-CN"/>
        </w:rPr>
      </w:pPr>
      <w:bookmarkStart w:id="106" w:name="_Toc27788"/>
      <w:r>
        <w:rPr>
          <w:rFonts w:hint="default" w:ascii="Times New Roman" w:hAnsi="Times New Roman" w:cs="Times New Roman"/>
          <w:lang w:val="en-US" w:eastAsia="zh-CN"/>
        </w:rPr>
        <w:t>公差判定</w:t>
      </w:r>
      <w:bookmarkEnd w:id="106"/>
    </w:p>
    <w:p w14:paraId="7BDDFFE2">
      <w:pPr>
        <w:pStyle w:val="59"/>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S形试件精度的公差要求应符合GB/T 39967的规定：</w:t>
      </w:r>
    </w:p>
    <w:p w14:paraId="0FA7B5ED">
      <w:pPr>
        <w:pStyle w:val="59"/>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a）两个直纹面的轮廓度误差不应超过0.12 mm；</w:t>
      </w:r>
    </w:p>
    <w:p w14:paraId="4D429947">
      <w:pPr>
        <w:pStyle w:val="59"/>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b）附加平面D的直线度误差不应超过0.05 mm</w:t>
      </w:r>
      <w:r>
        <w:rPr>
          <w:rFonts w:hint="default" w:ascii="Times New Roman" w:hAnsi="Times New Roman" w:cs="Times New Roman"/>
          <w:sz w:val="21"/>
          <w:szCs w:val="21"/>
          <w:lang w:val="en-US" w:eastAsia="zh-CN"/>
        </w:rPr>
        <w:fldChar w:fldCharType="begin"/>
      </w:r>
      <w:r>
        <w:rPr>
          <w:rFonts w:hint="default" w:ascii="Times New Roman" w:hAnsi="Times New Roman" w:cs="Times New Roman"/>
          <w:sz w:val="21"/>
          <w:szCs w:val="21"/>
          <w:lang w:val="en-US" w:eastAsia="zh-CN"/>
        </w:rPr>
        <w:instrText xml:space="preserve"> HYPERLINK "https://www.antpedia.com/standard/1399140702-10.html" \t "https://chat.deepseek.com/a/chat/s/_blank" </w:instrText>
      </w:r>
      <w:r>
        <w:rPr>
          <w:rFonts w:hint="default" w:ascii="Times New Roman" w:hAnsi="Times New Roman" w:cs="Times New Roman"/>
          <w:sz w:val="21"/>
          <w:szCs w:val="21"/>
          <w:lang w:val="en-US" w:eastAsia="zh-CN"/>
        </w:rPr>
        <w:fldChar w:fldCharType="separate"/>
      </w:r>
      <w:r>
        <w:rPr>
          <w:rFonts w:hint="default" w:ascii="Times New Roman" w:hAnsi="Times New Roman" w:cs="Times New Roman"/>
          <w:sz w:val="21"/>
          <w:szCs w:val="21"/>
          <w:lang w:val="en-US" w:eastAsia="zh-CN"/>
        </w:rPr>
        <w:t>-11</w:t>
      </w:r>
      <w:r>
        <w:rPr>
          <w:rFonts w:hint="default" w:ascii="Times New Roman" w:hAnsi="Times New Roman" w:cs="Times New Roman"/>
          <w:sz w:val="21"/>
          <w:szCs w:val="21"/>
          <w:lang w:val="en-US" w:eastAsia="zh-CN"/>
        </w:rPr>
        <w:fldChar w:fldCharType="end"/>
      </w:r>
      <w:r>
        <w:rPr>
          <w:rFonts w:hint="default" w:ascii="Times New Roman" w:hAnsi="Times New Roman" w:cs="Times New Roman"/>
          <w:sz w:val="21"/>
          <w:szCs w:val="21"/>
          <w:lang w:val="en-US" w:eastAsia="zh-CN"/>
        </w:rPr>
        <w:t>。</w:t>
      </w:r>
    </w:p>
    <w:p w14:paraId="1A96A642">
      <w:pPr>
        <w:pStyle w:val="108"/>
        <w:spacing w:before="120" w:after="120"/>
        <w:rPr>
          <w:rFonts w:hint="default" w:ascii="Times New Roman" w:hAnsi="Times New Roman" w:cs="Times New Roman"/>
          <w:lang w:val="en-US" w:eastAsia="zh-CN"/>
        </w:rPr>
      </w:pPr>
      <w:bookmarkStart w:id="107" w:name="_Toc8545"/>
      <w:r>
        <w:rPr>
          <w:rFonts w:hint="default" w:ascii="Times New Roman" w:hAnsi="Times New Roman" w:cs="Times New Roman"/>
          <w:lang w:val="en-US" w:eastAsia="zh-CN"/>
        </w:rPr>
        <w:t>圆检验</w:t>
      </w:r>
      <w:bookmarkEnd w:id="107"/>
    </w:p>
    <w:p w14:paraId="267BD16B">
      <w:pPr>
        <w:pStyle w:val="68"/>
        <w:bidi w:val="0"/>
        <w:rPr>
          <w:rFonts w:hint="default" w:ascii="Times New Roman" w:hAnsi="Times New Roman" w:cs="Times New Roman"/>
          <w:lang w:val="en-US" w:eastAsia="zh-CN"/>
        </w:rPr>
      </w:pPr>
      <w:bookmarkStart w:id="108" w:name="_Toc1493"/>
      <w:r>
        <w:rPr>
          <w:rFonts w:hint="default" w:ascii="Times New Roman" w:hAnsi="Times New Roman" w:cs="Times New Roman"/>
          <w:lang w:val="en-US" w:eastAsia="zh-CN"/>
        </w:rPr>
        <w:t>检测准备</w:t>
      </w:r>
      <w:bookmarkEnd w:id="108"/>
    </w:p>
    <w:p w14:paraId="3FBC70C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圆检验</w:t>
      </w:r>
      <w:r>
        <w:rPr>
          <w:rFonts w:hint="default" w:ascii="Times New Roman" w:hAnsi="Times New Roman" w:cs="Times New Roman"/>
          <w:sz w:val="21"/>
          <w:szCs w:val="21"/>
          <w:lang w:val="en-US" w:eastAsia="zh-CN"/>
        </w:rPr>
        <w:t>应做好下列检测准备：</w:t>
      </w:r>
    </w:p>
    <w:p w14:paraId="6D8C0AB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将球杆仪的一端（工具杯）固定在机床主轴上，另一端（中心杯）固定在工作台上；</w:t>
      </w:r>
    </w:p>
    <w:p w14:paraId="2998A97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调整球杆仪长度至设定的测试半径；</w:t>
      </w:r>
    </w:p>
    <w:p w14:paraId="506EA2D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设定测量平面（XY平面、XZ平面、YZ平面）。</w:t>
      </w:r>
    </w:p>
    <w:p w14:paraId="3FC916A4">
      <w:pPr>
        <w:pStyle w:val="68"/>
        <w:bidi w:val="0"/>
        <w:rPr>
          <w:rFonts w:hint="default" w:ascii="Times New Roman" w:hAnsi="Times New Roman" w:cs="Times New Roman"/>
          <w:lang w:val="en-US" w:eastAsia="zh-CN"/>
        </w:rPr>
      </w:pPr>
      <w:bookmarkStart w:id="109" w:name="_Toc14796"/>
      <w:r>
        <w:rPr>
          <w:rFonts w:hint="default" w:ascii="Times New Roman" w:hAnsi="Times New Roman" w:cs="Times New Roman"/>
          <w:lang w:val="en-US" w:eastAsia="zh-CN"/>
        </w:rPr>
        <w:t>检测参数设置</w:t>
      </w:r>
      <w:bookmarkEnd w:id="109"/>
    </w:p>
    <w:p w14:paraId="6699970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圆检验的主要检测参数按表3设置。</w:t>
      </w:r>
    </w:p>
    <w:p w14:paraId="46253274">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表3　圆检验检测参数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14:paraId="7838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3571068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参数名称</w:t>
            </w:r>
          </w:p>
        </w:tc>
        <w:tc>
          <w:tcPr>
            <w:tcW w:w="2392" w:type="dxa"/>
            <w:vAlign w:val="center"/>
          </w:tcPr>
          <w:p w14:paraId="44B1600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设定值范围</w:t>
            </w:r>
          </w:p>
        </w:tc>
        <w:tc>
          <w:tcPr>
            <w:tcW w:w="2393" w:type="dxa"/>
            <w:vAlign w:val="center"/>
          </w:tcPr>
          <w:p w14:paraId="595049A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推荐值</w:t>
            </w:r>
          </w:p>
        </w:tc>
        <w:tc>
          <w:tcPr>
            <w:tcW w:w="2393" w:type="dxa"/>
            <w:vAlign w:val="center"/>
          </w:tcPr>
          <w:p w14:paraId="5105FD0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备注</w:t>
            </w:r>
          </w:p>
        </w:tc>
      </w:tr>
      <w:tr w14:paraId="3392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2550618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测试半径R</w:t>
            </w:r>
          </w:p>
        </w:tc>
        <w:tc>
          <w:tcPr>
            <w:tcW w:w="2392" w:type="dxa"/>
            <w:vAlign w:val="center"/>
          </w:tcPr>
          <w:p w14:paraId="3D86ACE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100 mm～300 mm</w:t>
            </w:r>
          </w:p>
        </w:tc>
        <w:tc>
          <w:tcPr>
            <w:tcW w:w="2393" w:type="dxa"/>
            <w:vAlign w:val="center"/>
          </w:tcPr>
          <w:p w14:paraId="3D97165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150 mm</w:t>
            </w:r>
          </w:p>
        </w:tc>
        <w:tc>
          <w:tcPr>
            <w:tcW w:w="2393" w:type="dxa"/>
            <w:vAlign w:val="center"/>
          </w:tcPr>
          <w:p w14:paraId="4CB8D9D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球杆仪有效工作半径</w:t>
            </w:r>
          </w:p>
        </w:tc>
      </w:tr>
      <w:tr w14:paraId="362C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44D3C8F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进给速度F</w:t>
            </w:r>
          </w:p>
        </w:tc>
        <w:tc>
          <w:tcPr>
            <w:tcW w:w="2392" w:type="dxa"/>
            <w:vAlign w:val="center"/>
          </w:tcPr>
          <w:p w14:paraId="36ABD8A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500 mm/min～5 000 mm/min</w:t>
            </w:r>
          </w:p>
        </w:tc>
        <w:tc>
          <w:tcPr>
            <w:tcW w:w="2393" w:type="dxa"/>
            <w:vAlign w:val="center"/>
          </w:tcPr>
          <w:p w14:paraId="2CFE87D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1 500 mm/min</w:t>
            </w:r>
          </w:p>
        </w:tc>
        <w:tc>
          <w:tcPr>
            <w:tcW w:w="2393" w:type="dxa"/>
            <w:vAlign w:val="center"/>
          </w:tcPr>
          <w:p w14:paraId="78A25CB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低速/中速/高速</w:t>
            </w:r>
          </w:p>
        </w:tc>
      </w:tr>
      <w:tr w14:paraId="3F11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31697CC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测量角度范围</w:t>
            </w:r>
          </w:p>
        </w:tc>
        <w:tc>
          <w:tcPr>
            <w:tcW w:w="2392" w:type="dxa"/>
            <w:vAlign w:val="center"/>
          </w:tcPr>
          <w:p w14:paraId="4B8440C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0°～360°</w:t>
            </w:r>
          </w:p>
        </w:tc>
        <w:tc>
          <w:tcPr>
            <w:tcW w:w="2393" w:type="dxa"/>
            <w:vAlign w:val="center"/>
          </w:tcPr>
          <w:p w14:paraId="00026E6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360°</w:t>
            </w:r>
          </w:p>
        </w:tc>
        <w:tc>
          <w:tcPr>
            <w:tcW w:w="2393" w:type="dxa"/>
            <w:vAlign w:val="center"/>
          </w:tcPr>
          <w:p w14:paraId="48B7ECE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整圆测量</w:t>
            </w:r>
          </w:p>
        </w:tc>
      </w:tr>
      <w:tr w14:paraId="3A78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60ABB93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采样方向</w:t>
            </w:r>
          </w:p>
        </w:tc>
        <w:tc>
          <w:tcPr>
            <w:tcW w:w="2392" w:type="dxa"/>
            <w:vAlign w:val="center"/>
          </w:tcPr>
          <w:p w14:paraId="3410B97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顺时针+逆时针</w:t>
            </w:r>
          </w:p>
        </w:tc>
        <w:tc>
          <w:tcPr>
            <w:tcW w:w="2393" w:type="dxa"/>
            <w:vAlign w:val="center"/>
          </w:tcPr>
          <w:p w14:paraId="05D8254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双向</w:t>
            </w:r>
          </w:p>
        </w:tc>
        <w:tc>
          <w:tcPr>
            <w:tcW w:w="2393" w:type="dxa"/>
            <w:vAlign w:val="center"/>
          </w:tcPr>
          <w:p w14:paraId="2342002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w:t>
            </w:r>
          </w:p>
        </w:tc>
      </w:tr>
      <w:tr w14:paraId="30CE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14:paraId="7E701E6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采样点数</w:t>
            </w:r>
          </w:p>
        </w:tc>
        <w:tc>
          <w:tcPr>
            <w:tcW w:w="2392" w:type="dxa"/>
            <w:vAlign w:val="center"/>
          </w:tcPr>
          <w:p w14:paraId="2A984A4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3 600</w:t>
            </w:r>
          </w:p>
        </w:tc>
        <w:tc>
          <w:tcPr>
            <w:tcW w:w="2393" w:type="dxa"/>
            <w:vAlign w:val="center"/>
          </w:tcPr>
          <w:p w14:paraId="08B71F0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7 200</w:t>
            </w:r>
          </w:p>
        </w:tc>
        <w:tc>
          <w:tcPr>
            <w:tcW w:w="2393" w:type="dxa"/>
            <w:vAlign w:val="center"/>
          </w:tcPr>
          <w:p w14:paraId="58D3EA9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每0.05°一个采样点</w:t>
            </w:r>
          </w:p>
        </w:tc>
      </w:tr>
    </w:tbl>
    <w:p w14:paraId="4D495BD9">
      <w:pPr>
        <w:pStyle w:val="68"/>
        <w:bidi w:val="0"/>
        <w:rPr>
          <w:rFonts w:hint="default" w:ascii="Times New Roman" w:hAnsi="Times New Roman" w:cs="Times New Roman"/>
          <w:lang w:val="en-US" w:eastAsia="zh-CN"/>
        </w:rPr>
      </w:pPr>
      <w:bookmarkStart w:id="110" w:name="_Toc31586"/>
      <w:r>
        <w:rPr>
          <w:rFonts w:hint="default" w:ascii="Times New Roman" w:hAnsi="Times New Roman" w:cs="Times New Roman"/>
          <w:lang w:val="en-US" w:eastAsia="zh-CN"/>
        </w:rPr>
        <w:t>检测执行</w:t>
      </w:r>
      <w:bookmarkEnd w:id="110"/>
    </w:p>
    <w:p w14:paraId="44C6E8C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圆检验应按下列要求执行：</w:t>
      </w:r>
    </w:p>
    <w:p w14:paraId="6F3F047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分别进行顺铣方向和逆铣方向各3次测量；</w:t>
      </w:r>
    </w:p>
    <w:p w14:paraId="62C4BBF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记录每个测量点的径向偏差数据；</w:t>
      </w:r>
    </w:p>
    <w:p w14:paraId="4143AF8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计算圆度误差（圆半径偏差的最大值与最小值之差）和圆滞后误差。</w:t>
      </w:r>
    </w:p>
    <w:p w14:paraId="103D330B">
      <w:pPr>
        <w:pStyle w:val="68"/>
        <w:bidi w:val="0"/>
        <w:rPr>
          <w:rFonts w:hint="default" w:ascii="Times New Roman" w:hAnsi="Times New Roman" w:cs="Times New Roman"/>
          <w:lang w:val="en-US" w:eastAsia="zh-CN"/>
        </w:rPr>
      </w:pPr>
      <w:bookmarkStart w:id="111" w:name="_Toc23006"/>
      <w:r>
        <w:rPr>
          <w:rFonts w:hint="default" w:ascii="Times New Roman" w:hAnsi="Times New Roman" w:cs="Times New Roman"/>
          <w:lang w:val="en-US" w:eastAsia="zh-CN"/>
        </w:rPr>
        <w:t>公差判定</w:t>
      </w:r>
      <w:bookmarkEnd w:id="111"/>
    </w:p>
    <w:p w14:paraId="5694F40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圆度误差的公差要求：</w:t>
      </w:r>
    </w:p>
    <w:p w14:paraId="4C00B82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普通级（P级）机床：在进给速度F = 1 500 mm/min时，圆度误差≤ 0.015 mm；</w:t>
      </w:r>
    </w:p>
    <w:p w14:paraId="323A8E5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精密级（M级）机床：在进给速度F = 3 000 mm/min时，圆度误差≤ 0.010 mm。</w:t>
      </w:r>
    </w:p>
    <w:p w14:paraId="09C13034">
      <w:pPr>
        <w:pStyle w:val="108"/>
        <w:spacing w:before="120" w:after="120"/>
        <w:rPr>
          <w:rFonts w:hint="default" w:ascii="Times New Roman" w:hAnsi="Times New Roman" w:cs="Times New Roman"/>
          <w:lang w:val="en-US" w:eastAsia="zh-CN"/>
        </w:rPr>
      </w:pPr>
      <w:bookmarkStart w:id="112" w:name="_Toc24992"/>
      <w:r>
        <w:rPr>
          <w:rFonts w:hint="default" w:ascii="Times New Roman" w:hAnsi="Times New Roman" w:cs="Times New Roman"/>
          <w:lang w:val="en-US" w:eastAsia="zh-CN"/>
        </w:rPr>
        <w:t>定位精度与重复定位精度检测</w:t>
      </w:r>
      <w:bookmarkEnd w:id="112"/>
    </w:p>
    <w:p w14:paraId="68A73156">
      <w:pPr>
        <w:pStyle w:val="68"/>
        <w:bidi w:val="0"/>
        <w:rPr>
          <w:rFonts w:hint="default" w:ascii="Times New Roman" w:hAnsi="Times New Roman" w:cs="Times New Roman"/>
          <w:lang w:val="en-US" w:eastAsia="zh-CN"/>
        </w:rPr>
      </w:pPr>
      <w:bookmarkStart w:id="113" w:name="_Toc31211"/>
      <w:r>
        <w:rPr>
          <w:rFonts w:hint="default" w:ascii="Times New Roman" w:hAnsi="Times New Roman" w:cs="Times New Roman"/>
          <w:lang w:val="en-US" w:eastAsia="zh-CN"/>
        </w:rPr>
        <w:t>检测方法</w:t>
      </w:r>
      <w:bookmarkEnd w:id="113"/>
    </w:p>
    <w:p w14:paraId="2E84ED4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按照GB/T 17421.1中规定的方法，对X、Y、Z三个线性轴和A、C两个回转轴分别进行定位精度与重复定位精度检测。</w:t>
      </w:r>
    </w:p>
    <w:p w14:paraId="370AF646">
      <w:pPr>
        <w:pStyle w:val="68"/>
        <w:bidi w:val="0"/>
        <w:rPr>
          <w:rFonts w:hint="default" w:ascii="Times New Roman" w:hAnsi="Times New Roman" w:cs="Times New Roman"/>
          <w:lang w:val="en-US" w:eastAsia="zh-CN"/>
        </w:rPr>
      </w:pPr>
      <w:bookmarkStart w:id="114" w:name="_Toc5828"/>
      <w:r>
        <w:rPr>
          <w:rFonts w:hint="default" w:ascii="Times New Roman" w:hAnsi="Times New Roman" w:cs="Times New Roman"/>
          <w:lang w:val="en-US" w:eastAsia="zh-CN"/>
        </w:rPr>
        <w:t>检测点布局</w:t>
      </w:r>
      <w:bookmarkEnd w:id="114"/>
    </w:p>
    <w:p w14:paraId="0BF9BDC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各线性轴的检测点应均匀分布，检测点数不少于5个，且应包括行程两端点和中点。</w:t>
      </w:r>
    </w:p>
    <w:p w14:paraId="19BD99BE">
      <w:pPr>
        <w:pStyle w:val="68"/>
        <w:bidi w:val="0"/>
        <w:rPr>
          <w:rFonts w:hint="default" w:ascii="Times New Roman" w:hAnsi="Times New Roman" w:cs="Times New Roman"/>
          <w:lang w:val="en-US" w:eastAsia="zh-CN"/>
        </w:rPr>
      </w:pPr>
      <w:bookmarkStart w:id="115" w:name="_Toc29116"/>
      <w:r>
        <w:rPr>
          <w:rFonts w:hint="default" w:ascii="Times New Roman" w:hAnsi="Times New Roman" w:cs="Times New Roman"/>
          <w:lang w:val="en-US" w:eastAsia="zh-CN"/>
        </w:rPr>
        <w:t>检测参数</w:t>
      </w:r>
      <w:bookmarkEnd w:id="115"/>
    </w:p>
    <w:p w14:paraId="00BEB85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各轴检测参数按表4设置。</w:t>
      </w:r>
    </w:p>
    <w:p w14:paraId="15294A6D">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表4　定位精度与重复定位精度检测参数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0CD6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AD3350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检测项目</w:t>
            </w:r>
          </w:p>
        </w:tc>
        <w:tc>
          <w:tcPr>
            <w:tcW w:w="3190" w:type="dxa"/>
            <w:vAlign w:val="center"/>
          </w:tcPr>
          <w:p w14:paraId="20F122C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线性轴（X/Y/Z）</w:t>
            </w:r>
          </w:p>
        </w:tc>
        <w:tc>
          <w:tcPr>
            <w:tcW w:w="3190" w:type="dxa"/>
            <w:vAlign w:val="center"/>
          </w:tcPr>
          <w:p w14:paraId="09185CA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回转轴（A/C）</w:t>
            </w:r>
          </w:p>
        </w:tc>
      </w:tr>
      <w:tr w14:paraId="413F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7B23DD6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目标位置数</w:t>
            </w:r>
          </w:p>
        </w:tc>
        <w:tc>
          <w:tcPr>
            <w:tcW w:w="3190" w:type="dxa"/>
            <w:vAlign w:val="center"/>
          </w:tcPr>
          <w:p w14:paraId="3C0144C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5个～11个</w:t>
            </w:r>
          </w:p>
        </w:tc>
        <w:tc>
          <w:tcPr>
            <w:tcW w:w="3190" w:type="dxa"/>
            <w:vAlign w:val="center"/>
          </w:tcPr>
          <w:p w14:paraId="71B7F12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5个～12个</w:t>
            </w:r>
          </w:p>
        </w:tc>
      </w:tr>
      <w:tr w14:paraId="4B10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724892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单向趋近次数</w:t>
            </w:r>
          </w:p>
        </w:tc>
        <w:tc>
          <w:tcPr>
            <w:tcW w:w="3190" w:type="dxa"/>
            <w:vAlign w:val="center"/>
          </w:tcPr>
          <w:p w14:paraId="02D5B59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5次</w:t>
            </w:r>
          </w:p>
        </w:tc>
        <w:tc>
          <w:tcPr>
            <w:tcW w:w="3190" w:type="dxa"/>
            <w:vAlign w:val="center"/>
          </w:tcPr>
          <w:p w14:paraId="2ED7162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5次</w:t>
            </w:r>
          </w:p>
        </w:tc>
      </w:tr>
      <w:tr w14:paraId="1A57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F6F6DF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双向趋近</w:t>
            </w:r>
          </w:p>
        </w:tc>
        <w:tc>
          <w:tcPr>
            <w:tcW w:w="3190" w:type="dxa"/>
            <w:vAlign w:val="center"/>
          </w:tcPr>
          <w:p w14:paraId="3098920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是</w:t>
            </w:r>
          </w:p>
        </w:tc>
        <w:tc>
          <w:tcPr>
            <w:tcW w:w="3190" w:type="dxa"/>
            <w:vAlign w:val="center"/>
          </w:tcPr>
          <w:p w14:paraId="5520D30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是</w:t>
            </w:r>
          </w:p>
        </w:tc>
      </w:tr>
      <w:tr w14:paraId="26A5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7CC6DE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测量速度</w:t>
            </w:r>
          </w:p>
        </w:tc>
        <w:tc>
          <w:tcPr>
            <w:tcW w:w="3190" w:type="dxa"/>
            <w:vAlign w:val="center"/>
          </w:tcPr>
          <w:p w14:paraId="0B07041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快速进给</w:t>
            </w:r>
          </w:p>
        </w:tc>
        <w:tc>
          <w:tcPr>
            <w:tcW w:w="3190" w:type="dxa"/>
            <w:vAlign w:val="center"/>
          </w:tcPr>
          <w:p w14:paraId="0E8C43E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6 °/s～12 °/s</w:t>
            </w:r>
          </w:p>
        </w:tc>
      </w:tr>
      <w:tr w14:paraId="6C3D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14B6C9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趋近方向</w:t>
            </w:r>
          </w:p>
        </w:tc>
        <w:tc>
          <w:tcPr>
            <w:tcW w:w="3190" w:type="dxa"/>
            <w:vAlign w:val="center"/>
          </w:tcPr>
          <w:p w14:paraId="293EE93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同向+反向</w:t>
            </w:r>
          </w:p>
        </w:tc>
        <w:tc>
          <w:tcPr>
            <w:tcW w:w="3190" w:type="dxa"/>
            <w:vAlign w:val="center"/>
          </w:tcPr>
          <w:p w14:paraId="412ECB3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同向+反向</w:t>
            </w:r>
          </w:p>
        </w:tc>
      </w:tr>
    </w:tbl>
    <w:p w14:paraId="0FF63082">
      <w:pPr>
        <w:pStyle w:val="68"/>
        <w:bidi w:val="0"/>
        <w:rPr>
          <w:rFonts w:hint="default" w:ascii="Times New Roman" w:hAnsi="Times New Roman" w:cs="Times New Roman"/>
          <w:lang w:val="en-US" w:eastAsia="zh-CN"/>
        </w:rPr>
      </w:pPr>
      <w:bookmarkStart w:id="116" w:name="_Toc25653"/>
      <w:r>
        <w:rPr>
          <w:rFonts w:hint="default" w:ascii="Times New Roman" w:hAnsi="Times New Roman" w:cs="Times New Roman"/>
          <w:lang w:val="en-US" w:eastAsia="zh-CN"/>
        </w:rPr>
        <w:t>公差判定</w:t>
      </w:r>
      <w:bookmarkEnd w:id="116"/>
    </w:p>
    <w:p w14:paraId="29F2763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定位精度和重复定位精度的公差要求应符合GB/T 34880.1和GB/T 34880.2的规定。对于精密级（M级）机床，线性轴的重复定位精度不应超过±0.003 mm；回转轴的重复定位精度不应超过±3″。</w:t>
      </w:r>
    </w:p>
    <w:p w14:paraId="2E99A485">
      <w:pPr>
        <w:pStyle w:val="108"/>
        <w:spacing w:before="120" w:after="120"/>
        <w:rPr>
          <w:rFonts w:hint="default" w:ascii="Times New Roman" w:hAnsi="Times New Roman" w:cs="Times New Roman"/>
          <w:lang w:val="en-US" w:eastAsia="zh-CN"/>
        </w:rPr>
      </w:pPr>
      <w:bookmarkStart w:id="117" w:name="_Toc31450"/>
      <w:r>
        <w:rPr>
          <w:rFonts w:hint="default" w:ascii="Times New Roman" w:hAnsi="Times New Roman" w:cs="Times New Roman"/>
          <w:lang w:val="en-US" w:eastAsia="zh-CN"/>
        </w:rPr>
        <w:t>动态性能综合评价</w:t>
      </w:r>
      <w:bookmarkEnd w:id="117"/>
    </w:p>
    <w:p w14:paraId="3D7BF06F">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完成上述各项检测后，汇总RTCP误差、S形试件轮廓度误差、圆度误差以及各轴定位精度和重复定位精度等检测结果。</w:t>
      </w:r>
    </w:p>
    <w:p w14:paraId="743AA9CF">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根据检测结果综合评定五轴数控机床的多轴协同运动控制与动态性能等级。评定等级按表5划分。</w:t>
      </w:r>
    </w:p>
    <w:p w14:paraId="74B086BD">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表5　动态性能综合评价等级划分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914"/>
      </w:tblGrid>
      <w:tr w14:paraId="2D80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14:paraId="0A2CAD1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评定等级</w:t>
            </w:r>
          </w:p>
        </w:tc>
        <w:tc>
          <w:tcPr>
            <w:tcW w:w="1914" w:type="dxa"/>
            <w:vAlign w:val="center"/>
          </w:tcPr>
          <w:p w14:paraId="28939F9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RTCP误差E₁</w:t>
            </w:r>
          </w:p>
        </w:tc>
        <w:tc>
          <w:tcPr>
            <w:tcW w:w="1914" w:type="dxa"/>
            <w:vAlign w:val="center"/>
          </w:tcPr>
          <w:p w14:paraId="53511D3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S形试件轮廓度E₂</w:t>
            </w:r>
          </w:p>
        </w:tc>
        <w:tc>
          <w:tcPr>
            <w:tcW w:w="1914" w:type="dxa"/>
            <w:vAlign w:val="center"/>
          </w:tcPr>
          <w:p w14:paraId="2E6EC351">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圆度误差E₃</w:t>
            </w:r>
          </w:p>
        </w:tc>
        <w:tc>
          <w:tcPr>
            <w:tcW w:w="1914" w:type="dxa"/>
            <w:vAlign w:val="center"/>
          </w:tcPr>
          <w:p w14:paraId="7F59DF3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重复定位精度E₄</w:t>
            </w:r>
          </w:p>
        </w:tc>
      </w:tr>
      <w:tr w14:paraId="733E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14:paraId="6D4AC42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优秀（A级）</w:t>
            </w:r>
          </w:p>
        </w:tc>
        <w:tc>
          <w:tcPr>
            <w:tcW w:w="1914" w:type="dxa"/>
            <w:vAlign w:val="center"/>
          </w:tcPr>
          <w:p w14:paraId="143E2471">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0.010 mm</w:t>
            </w:r>
          </w:p>
        </w:tc>
        <w:tc>
          <w:tcPr>
            <w:tcW w:w="1914" w:type="dxa"/>
            <w:vAlign w:val="center"/>
          </w:tcPr>
          <w:p w14:paraId="18DA4F5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0.08 mm</w:t>
            </w:r>
          </w:p>
        </w:tc>
        <w:tc>
          <w:tcPr>
            <w:tcW w:w="1914" w:type="dxa"/>
            <w:vAlign w:val="center"/>
          </w:tcPr>
          <w:p w14:paraId="7EA6D78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0.008 mm</w:t>
            </w:r>
          </w:p>
        </w:tc>
        <w:tc>
          <w:tcPr>
            <w:tcW w:w="1914" w:type="dxa"/>
            <w:vAlign w:val="center"/>
          </w:tcPr>
          <w:p w14:paraId="75F69FA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0.002 mm</w:t>
            </w:r>
          </w:p>
        </w:tc>
      </w:tr>
      <w:tr w14:paraId="54B5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14:paraId="6936B94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良好（B级）</w:t>
            </w:r>
          </w:p>
        </w:tc>
        <w:tc>
          <w:tcPr>
            <w:tcW w:w="1914" w:type="dxa"/>
            <w:vAlign w:val="center"/>
          </w:tcPr>
          <w:p w14:paraId="442A2DC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0.020 mm</w:t>
            </w:r>
          </w:p>
        </w:tc>
        <w:tc>
          <w:tcPr>
            <w:tcW w:w="1914" w:type="dxa"/>
            <w:vAlign w:val="center"/>
          </w:tcPr>
          <w:p w14:paraId="7CBF84A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0.10 mm</w:t>
            </w:r>
          </w:p>
        </w:tc>
        <w:tc>
          <w:tcPr>
            <w:tcW w:w="1914" w:type="dxa"/>
            <w:vAlign w:val="center"/>
          </w:tcPr>
          <w:p w14:paraId="47FA7F4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0.012 mm</w:t>
            </w:r>
          </w:p>
        </w:tc>
        <w:tc>
          <w:tcPr>
            <w:tcW w:w="1914" w:type="dxa"/>
            <w:vAlign w:val="center"/>
          </w:tcPr>
          <w:p w14:paraId="06495A0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0.003 mm</w:t>
            </w:r>
          </w:p>
        </w:tc>
      </w:tr>
      <w:tr w14:paraId="42F6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14:paraId="14314E3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合格（C级）</w:t>
            </w:r>
          </w:p>
        </w:tc>
        <w:tc>
          <w:tcPr>
            <w:tcW w:w="1914" w:type="dxa"/>
            <w:vAlign w:val="center"/>
          </w:tcPr>
          <w:p w14:paraId="0CAC028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0.030 mm</w:t>
            </w:r>
          </w:p>
        </w:tc>
        <w:tc>
          <w:tcPr>
            <w:tcW w:w="1914" w:type="dxa"/>
            <w:vAlign w:val="center"/>
          </w:tcPr>
          <w:p w14:paraId="07900C2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0.12 mm</w:t>
            </w:r>
          </w:p>
        </w:tc>
        <w:tc>
          <w:tcPr>
            <w:tcW w:w="1914" w:type="dxa"/>
            <w:vAlign w:val="center"/>
          </w:tcPr>
          <w:p w14:paraId="2F770FD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0.015 mm</w:t>
            </w:r>
          </w:p>
        </w:tc>
        <w:tc>
          <w:tcPr>
            <w:tcW w:w="1914" w:type="dxa"/>
            <w:vAlign w:val="center"/>
          </w:tcPr>
          <w:p w14:paraId="7BA617B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0.005 mm</w:t>
            </w:r>
          </w:p>
        </w:tc>
      </w:tr>
      <w:tr w14:paraId="21EE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14:paraId="563FA6A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不合格</w:t>
            </w:r>
          </w:p>
        </w:tc>
        <w:tc>
          <w:tcPr>
            <w:tcW w:w="1914" w:type="dxa"/>
            <w:vAlign w:val="center"/>
          </w:tcPr>
          <w:p w14:paraId="1054303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w:t>
            </w:r>
            <w:r>
              <w:rPr>
                <w:rFonts w:hint="default" w:ascii="Times New Roman" w:hAnsi="Times New Roman" w:eastAsia="宋体" w:cs="Times New Roman"/>
                <w:sz w:val="18"/>
                <w:szCs w:val="18"/>
                <w:lang w:val="en-US" w:eastAsia="zh-CN"/>
              </w:rPr>
              <w:t> 0.030 mm</w:t>
            </w:r>
          </w:p>
        </w:tc>
        <w:tc>
          <w:tcPr>
            <w:tcW w:w="1914" w:type="dxa"/>
            <w:vAlign w:val="center"/>
          </w:tcPr>
          <w:p w14:paraId="7E35FEE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 </w:t>
            </w:r>
            <w:r>
              <w:rPr>
                <w:rFonts w:hint="default" w:ascii="Times New Roman" w:hAnsi="Times New Roman" w:eastAsia="宋体" w:cs="Times New Roman"/>
                <w:sz w:val="18"/>
                <w:szCs w:val="18"/>
                <w:lang w:val="en-US" w:eastAsia="zh-CN"/>
              </w:rPr>
              <w:t> 0.12 mm</w:t>
            </w:r>
          </w:p>
        </w:tc>
        <w:tc>
          <w:tcPr>
            <w:tcW w:w="1914" w:type="dxa"/>
            <w:vAlign w:val="center"/>
          </w:tcPr>
          <w:p w14:paraId="2CA3892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 </w:t>
            </w:r>
            <w:r>
              <w:rPr>
                <w:rFonts w:hint="default" w:ascii="Times New Roman" w:hAnsi="Times New Roman" w:eastAsia="宋体" w:cs="Times New Roman"/>
                <w:sz w:val="18"/>
                <w:szCs w:val="18"/>
                <w:lang w:val="en-US" w:eastAsia="zh-CN"/>
              </w:rPr>
              <w:t> 0.015 mm</w:t>
            </w:r>
          </w:p>
        </w:tc>
        <w:tc>
          <w:tcPr>
            <w:tcW w:w="1914" w:type="dxa"/>
            <w:vAlign w:val="center"/>
          </w:tcPr>
          <w:p w14:paraId="192CDD7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 </w:t>
            </w:r>
            <w:r>
              <w:rPr>
                <w:rFonts w:hint="default" w:ascii="Times New Roman" w:hAnsi="Times New Roman" w:eastAsia="宋体" w:cs="Times New Roman"/>
                <w:sz w:val="18"/>
                <w:szCs w:val="18"/>
                <w:lang w:val="en-US" w:eastAsia="zh-CN"/>
              </w:rPr>
              <w:t> 0.005 mm</w:t>
            </w:r>
          </w:p>
        </w:tc>
      </w:tr>
    </w:tbl>
    <w:p w14:paraId="4E827FE0">
      <w:pPr>
        <w:pStyle w:val="107"/>
        <w:spacing w:before="240" w:after="240"/>
        <w:rPr>
          <w:rFonts w:hint="default" w:ascii="Times New Roman" w:hAnsi="Times New Roman" w:cs="Times New Roman"/>
          <w:szCs w:val="21"/>
          <w:lang w:val="en-US" w:eastAsia="zh-CN"/>
        </w:rPr>
      </w:pPr>
      <w:bookmarkStart w:id="118" w:name="_Toc17453"/>
      <w:r>
        <w:rPr>
          <w:rFonts w:hint="default" w:ascii="Times New Roman" w:hAnsi="Times New Roman" w:cs="Times New Roman"/>
          <w:szCs w:val="21"/>
          <w:lang w:val="en-US" w:eastAsia="zh-CN"/>
        </w:rPr>
        <w:t>试验数据处理</w:t>
      </w:r>
      <w:bookmarkEnd w:id="118"/>
    </w:p>
    <w:p w14:paraId="291E3420">
      <w:pPr>
        <w:pStyle w:val="108"/>
        <w:spacing w:before="120" w:after="120"/>
        <w:rPr>
          <w:rFonts w:hint="default" w:ascii="Times New Roman" w:hAnsi="Times New Roman" w:cs="Times New Roman"/>
          <w:lang w:val="en-US" w:eastAsia="zh-CN"/>
        </w:rPr>
      </w:pPr>
      <w:bookmarkStart w:id="119" w:name="_Toc31260"/>
      <w:r>
        <w:rPr>
          <w:rFonts w:hint="default" w:ascii="Times New Roman" w:hAnsi="Times New Roman" w:cs="Times New Roman"/>
          <w:lang w:val="en-US" w:eastAsia="zh-CN"/>
        </w:rPr>
        <w:t>数据采集与记录</w:t>
      </w:r>
      <w:bookmarkEnd w:id="119"/>
    </w:p>
    <w:p w14:paraId="205AF83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试验过程中，每个测试点应记录不少于5次重复测量的结果</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原始测量数据包括但不限于：</w:t>
      </w:r>
    </w:p>
    <w:p w14:paraId="278378E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RTCP检测中刀具中心点的理论坐标值（X</w:t>
      </w:r>
      <w:r>
        <w:rPr>
          <w:rFonts w:hint="default" w:ascii="Times New Roman" w:hAnsi="Times New Roman" w:cs="Times New Roman"/>
          <w:sz w:val="21"/>
          <w:szCs w:val="21"/>
          <w:vertAlign w:val="subscript"/>
          <w:lang w:val="en-US" w:eastAsia="zh-CN"/>
        </w:rPr>
        <w:t>t</w:t>
      </w:r>
      <w:r>
        <w:rPr>
          <w:rFonts w:hint="default" w:ascii="Times New Roman" w:hAnsi="Times New Roman" w:eastAsia="宋体" w:cs="Times New Roman"/>
          <w:sz w:val="21"/>
          <w:szCs w:val="21"/>
          <w:lang w:val="en-US" w:eastAsia="zh-CN"/>
        </w:rPr>
        <w:t>, Y</w:t>
      </w:r>
      <w:r>
        <w:rPr>
          <w:rFonts w:hint="default" w:ascii="Times New Roman" w:hAnsi="Times New Roman" w:cs="Times New Roman"/>
          <w:sz w:val="21"/>
          <w:szCs w:val="21"/>
          <w:vertAlign w:val="subscript"/>
          <w:lang w:val="en-US" w:eastAsia="zh-CN"/>
        </w:rPr>
        <w:t>t</w:t>
      </w:r>
      <w:r>
        <w:rPr>
          <w:rFonts w:hint="default" w:ascii="Times New Roman" w:hAnsi="Times New Roman" w:eastAsia="宋体" w:cs="Times New Roman"/>
          <w:sz w:val="21"/>
          <w:szCs w:val="21"/>
          <w:lang w:val="en-US" w:eastAsia="zh-CN"/>
        </w:rPr>
        <w:t>, Z</w:t>
      </w:r>
      <w:r>
        <w:rPr>
          <w:rFonts w:hint="default" w:ascii="Times New Roman" w:hAnsi="Times New Roman" w:cs="Times New Roman"/>
          <w:sz w:val="21"/>
          <w:szCs w:val="21"/>
          <w:vertAlign w:val="subscript"/>
          <w:lang w:val="en-US" w:eastAsia="zh-CN"/>
        </w:rPr>
        <w:t>t</w:t>
      </w:r>
      <w:r>
        <w:rPr>
          <w:rFonts w:hint="default" w:ascii="Times New Roman" w:hAnsi="Times New Roman" w:eastAsia="宋体" w:cs="Times New Roman"/>
          <w:sz w:val="21"/>
          <w:szCs w:val="21"/>
          <w:lang w:val="en-US" w:eastAsia="zh-CN"/>
        </w:rPr>
        <w:t>）和实际坐标值（X</w:t>
      </w:r>
      <w:r>
        <w:rPr>
          <w:rFonts w:hint="default" w:ascii="Times New Roman" w:hAnsi="Times New Roman" w:cs="Times New Roman"/>
          <w:sz w:val="21"/>
          <w:szCs w:val="21"/>
          <w:vertAlign w:val="subscript"/>
          <w:lang w:val="en-US" w:eastAsia="zh-CN"/>
        </w:rPr>
        <w:t>a</w:t>
      </w:r>
      <w:r>
        <w:rPr>
          <w:rFonts w:hint="default" w:ascii="Times New Roman" w:hAnsi="Times New Roman" w:eastAsia="宋体" w:cs="Times New Roman"/>
          <w:sz w:val="21"/>
          <w:szCs w:val="21"/>
          <w:lang w:val="en-US" w:eastAsia="zh-CN"/>
        </w:rPr>
        <w:t>, Y</w:t>
      </w:r>
      <w:r>
        <w:rPr>
          <w:rFonts w:hint="default" w:ascii="Times New Roman" w:hAnsi="Times New Roman" w:cs="Times New Roman"/>
          <w:sz w:val="21"/>
          <w:szCs w:val="21"/>
          <w:vertAlign w:val="subscript"/>
          <w:lang w:val="en-US" w:eastAsia="zh-CN"/>
        </w:rPr>
        <w:t>a</w:t>
      </w:r>
      <w:r>
        <w:rPr>
          <w:rFonts w:hint="default" w:ascii="Times New Roman" w:hAnsi="Times New Roman" w:eastAsia="宋体" w:cs="Times New Roman"/>
          <w:sz w:val="21"/>
          <w:szCs w:val="21"/>
          <w:lang w:val="en-US" w:eastAsia="zh-CN"/>
        </w:rPr>
        <w:t>, Z</w:t>
      </w:r>
      <w:r>
        <w:rPr>
          <w:rFonts w:hint="default" w:ascii="Times New Roman" w:hAnsi="Times New Roman" w:cs="Times New Roman"/>
          <w:sz w:val="21"/>
          <w:szCs w:val="21"/>
          <w:vertAlign w:val="subscript"/>
          <w:lang w:val="en-US" w:eastAsia="zh-CN"/>
        </w:rPr>
        <w:t>a</w:t>
      </w:r>
      <w:r>
        <w:rPr>
          <w:rFonts w:hint="default" w:ascii="Times New Roman" w:hAnsi="Times New Roman" w:eastAsia="宋体" w:cs="Times New Roman"/>
          <w:sz w:val="21"/>
          <w:szCs w:val="21"/>
          <w:lang w:val="en-US" w:eastAsia="zh-CN"/>
        </w:rPr>
        <w:t>）；</w:t>
      </w:r>
    </w:p>
    <w:p w14:paraId="785512C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S形试件各检测点的实测坐标值及理论偏差；</w:t>
      </w:r>
    </w:p>
    <w:p w14:paraId="14533A08">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圆检验中各测量点的径向偏差值；</w:t>
      </w:r>
    </w:p>
    <w:p w14:paraId="2833FC02">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各轴定位精度检测中的目标位置和实际到达位置。</w:t>
      </w:r>
    </w:p>
    <w:p w14:paraId="3544D828">
      <w:pPr>
        <w:pStyle w:val="108"/>
        <w:spacing w:before="120" w:after="120"/>
        <w:rPr>
          <w:rFonts w:hint="default" w:ascii="Times New Roman" w:hAnsi="Times New Roman" w:cs="Times New Roman"/>
          <w:lang w:val="en-US" w:eastAsia="zh-CN"/>
        </w:rPr>
      </w:pPr>
      <w:bookmarkStart w:id="120" w:name="_Toc13703"/>
      <w:r>
        <w:rPr>
          <w:rFonts w:hint="default" w:ascii="Times New Roman" w:hAnsi="Times New Roman" w:cs="Times New Roman"/>
          <w:lang w:val="en-US" w:eastAsia="zh-CN"/>
        </w:rPr>
        <w:t>RTCP误差计算</w:t>
      </w:r>
      <w:bookmarkEnd w:id="120"/>
    </w:p>
    <w:p w14:paraId="3F7E49A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RTCP误差按式（1）计算</w:t>
      </w:r>
      <w:r>
        <w:rPr>
          <w:rFonts w:hint="default" w:ascii="Times New Roman" w:hAnsi="Times New Roman" w:cs="Times New Roman"/>
          <w:sz w:val="21"/>
          <w:szCs w:val="21"/>
          <w:lang w:val="en-US" w:eastAsia="zh-CN"/>
        </w:rPr>
        <w:t>，RTCP误差取所有采样点中ΔP的最大值</w:t>
      </w:r>
      <w:r>
        <w:rPr>
          <w:rFonts w:hint="default" w:ascii="Times New Roman" w:hAnsi="Times New Roman" w:eastAsia="宋体" w:cs="Times New Roman"/>
          <w:sz w:val="21"/>
          <w:szCs w:val="21"/>
          <w:lang w:val="en-US" w:eastAsia="zh-CN"/>
        </w:rPr>
        <w:t>：</w:t>
      </w:r>
    </w:p>
    <w:p w14:paraId="0BE8C577">
      <w:pPr>
        <w:pStyle w:val="59"/>
        <w:keepNext w:val="0"/>
        <w:keepLines w:val="0"/>
        <w:pageBreakBefore w:val="0"/>
        <w:widowControl/>
        <w:tabs>
          <w:tab w:val="center" w:pos="4620"/>
          <w:tab w:val="right" w:leader="middleDot" w:pos="924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i w:val="0"/>
          <w:sz w:val="21"/>
          <w:szCs w:val="21"/>
          <w:lang w:val="en-US" w:eastAsia="zh-CN"/>
        </w:rPr>
        <w:tab/>
      </w:r>
      <m:oMath>
        <m:r>
          <m:rPr>
            <m:nor/>
            <m:sty m:val="p"/>
          </m:rPr>
          <w:rPr>
            <w:rFonts w:hint="default" w:ascii="Times New Roman" w:hAnsi="Times New Roman" w:cs="Times New Roman"/>
            <w:i w:val="0"/>
            <w:iCs/>
            <w:sz w:val="21"/>
            <w:szCs w:val="21"/>
            <w:lang w:val="en-US"/>
          </w:rPr>
          <m:t>Δ</m:t>
        </m:r>
        <m:r>
          <m:rPr>
            <m:nor/>
          </m:rPr>
          <w:rPr>
            <w:rFonts w:hint="default" w:ascii="Times New Roman" w:hAnsi="Times New Roman" w:cs="Times New Roman"/>
            <w:i/>
            <w:iCs/>
            <w:sz w:val="21"/>
            <w:szCs w:val="21"/>
            <w:lang w:val="en-US" w:eastAsia="zh-CN"/>
          </w:rPr>
          <m:t>P</m:t>
        </m:r>
        <m:r>
          <m:rPr>
            <m:nor/>
            <m:sty m:val="p"/>
          </m:rPr>
          <w:rPr>
            <w:rFonts w:hint="default" w:ascii="Times New Roman" w:hAnsi="Times New Roman" w:cs="Times New Roman"/>
            <w:i w:val="0"/>
            <w:iCs/>
            <w:sz w:val="21"/>
            <w:szCs w:val="21"/>
            <w:lang w:val="en-US" w:eastAsia="zh-CN"/>
          </w:rPr>
          <m:t>=</m:t>
        </m:r>
        <m:rad>
          <m:radPr>
            <m:degHide m:val="1"/>
            <m:ctrlPr>
              <w:rPr>
                <w:rFonts w:hint="default" w:ascii="Cambria Math" w:hAnsi="Cambria Math" w:cs="Times New Roman"/>
                <w:i/>
                <w:iCs/>
                <w:sz w:val="21"/>
                <w:szCs w:val="21"/>
                <w:lang w:val="en-US" w:eastAsia="zh-CN"/>
              </w:rPr>
            </m:ctrlPr>
          </m:radPr>
          <m:deg>
            <m:ctrlPr>
              <w:rPr>
                <w:rFonts w:hint="default" w:ascii="Cambria Math" w:hAnsi="Cambria Math" w:cs="Times New Roman"/>
                <w:i/>
                <w:iCs/>
                <w:sz w:val="21"/>
                <w:szCs w:val="21"/>
                <w:lang w:val="en-US" w:eastAsia="zh-CN"/>
              </w:rPr>
            </m:ctrlPr>
          </m:deg>
          <m:e>
            <m:sSup>
              <m:sSupPr>
                <m:ctrlPr>
                  <w:rPr>
                    <w:rFonts w:hint="default" w:ascii="Cambria Math" w:hAnsi="Cambria Math" w:cs="Times New Roman"/>
                    <w:i/>
                    <w:iCs/>
                    <w:sz w:val="21"/>
                    <w:szCs w:val="21"/>
                    <w:lang w:val="en-US" w:eastAsia="zh-CN"/>
                  </w:rPr>
                </m:ctrlPr>
              </m:sSupPr>
              <m:e>
                <m:r>
                  <m:rPr>
                    <m:nor/>
                    <m:sty m:val="p"/>
                  </m:rPr>
                  <w:rPr>
                    <w:rFonts w:hint="default" w:ascii="Times New Roman" w:hAnsi="Times New Roman" w:cs="Times New Roman"/>
                    <w:i w:val="0"/>
                    <w:iCs/>
                    <w:sz w:val="21"/>
                    <w:szCs w:val="21"/>
                    <w:lang w:val="en-US" w:eastAsia="zh-CN"/>
                  </w:rPr>
                  <m:t>(</m:t>
                </m:r>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X</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a</m:t>
                    </m:r>
                    <m:ctrlPr>
                      <w:rPr>
                        <w:rFonts w:hint="default" w:ascii="Cambria Math" w:hAnsi="Cambria Math" w:cs="Times New Roman"/>
                        <w:i/>
                        <w:iCs/>
                        <w:sz w:val="21"/>
                        <w:szCs w:val="21"/>
                        <w:lang w:val="en-US" w:eastAsia="zh-CN"/>
                      </w:rPr>
                    </m:ctrlPr>
                  </m:sub>
                </m:sSub>
                <m:r>
                  <m:rPr>
                    <m:nor/>
                    <m:sty m:val="p"/>
                  </m:rPr>
                  <w:rPr>
                    <w:rFonts w:hint="default" w:ascii="Times New Roman" w:hAnsi="Times New Roman" w:cs="Times New Roman"/>
                    <w:i w:val="0"/>
                    <w:iCs/>
                    <w:sz w:val="21"/>
                    <w:szCs w:val="21"/>
                    <w:lang w:val="en-US" w:eastAsia="zh-CN"/>
                  </w:rPr>
                  <m:t>−</m:t>
                </m:r>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X</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t</m:t>
                    </m:r>
                    <m:ctrlPr>
                      <w:rPr>
                        <w:rFonts w:hint="default" w:ascii="Cambria Math" w:hAnsi="Cambria Math" w:cs="Times New Roman"/>
                        <w:i/>
                        <w:iCs/>
                        <w:sz w:val="21"/>
                        <w:szCs w:val="21"/>
                        <w:lang w:val="en-US" w:eastAsia="zh-CN"/>
                      </w:rPr>
                    </m:ctrlPr>
                  </m:sub>
                </m:sSub>
                <m:r>
                  <m:rPr>
                    <m:nor/>
                    <m:sty m:val="p"/>
                  </m:rPr>
                  <w:rPr>
                    <w:rFonts w:hint="default" w:ascii="Times New Roman" w:hAnsi="Times New Roman" w:cs="Times New Roman"/>
                    <w:i w:val="0"/>
                    <w:iCs/>
                    <w:sz w:val="21"/>
                    <w:szCs w:val="21"/>
                    <w:lang w:val="en-US" w:eastAsia="zh-CN"/>
                  </w:rPr>
                  <m:t>)</m:t>
                </m:r>
                <m:ctrlPr>
                  <w:rPr>
                    <w:rFonts w:hint="default" w:ascii="Cambria Math" w:hAnsi="Cambria Math" w:cs="Times New Roman"/>
                    <w:i/>
                    <w:iCs/>
                    <w:sz w:val="21"/>
                    <w:szCs w:val="21"/>
                    <w:lang w:val="en-US" w:eastAsia="zh-CN"/>
                  </w:rPr>
                </m:ctrlPr>
              </m:e>
              <m:sup>
                <m:r>
                  <m:rPr>
                    <m:nor/>
                    <m:sty m:val="p"/>
                  </m:rPr>
                  <w:rPr>
                    <w:rFonts w:hint="default" w:ascii="Times New Roman" w:hAnsi="Times New Roman" w:cs="Times New Roman"/>
                    <w:i w:val="0"/>
                    <w:iCs/>
                    <w:sz w:val="21"/>
                    <w:szCs w:val="21"/>
                    <w:lang w:val="en-US" w:eastAsia="zh-CN"/>
                  </w:rPr>
                  <m:t>2</m:t>
                </m:r>
                <m:ctrlPr>
                  <w:rPr>
                    <w:rFonts w:hint="default" w:ascii="Cambria Math" w:hAnsi="Cambria Math" w:cs="Times New Roman"/>
                    <w:i/>
                    <w:iCs/>
                    <w:sz w:val="21"/>
                    <w:szCs w:val="21"/>
                    <w:lang w:val="en-US" w:eastAsia="zh-CN"/>
                  </w:rPr>
                </m:ctrlPr>
              </m:sup>
            </m:sSup>
            <m:r>
              <m:rPr>
                <m:nor/>
                <m:sty m:val="p"/>
              </m:rPr>
              <w:rPr>
                <w:rFonts w:hint="default" w:ascii="Times New Roman" w:hAnsi="Times New Roman" w:cs="Times New Roman"/>
                <w:i w:val="0"/>
                <w:iCs/>
                <w:sz w:val="21"/>
                <w:szCs w:val="21"/>
                <w:lang w:val="en-US" w:eastAsia="zh-CN"/>
              </w:rPr>
              <m:t>+</m:t>
            </m:r>
            <m:sSup>
              <m:sSupPr>
                <m:ctrlPr>
                  <w:rPr>
                    <w:rFonts w:hint="default" w:ascii="Cambria Math" w:hAnsi="Cambria Math" w:cs="Times New Roman"/>
                    <w:i/>
                    <w:iCs/>
                    <w:sz w:val="21"/>
                    <w:szCs w:val="21"/>
                    <w:lang w:val="en-US" w:eastAsia="zh-CN"/>
                  </w:rPr>
                </m:ctrlPr>
              </m:sSupPr>
              <m:e>
                <m:r>
                  <m:rPr>
                    <m:nor/>
                    <m:sty m:val="p"/>
                  </m:rPr>
                  <w:rPr>
                    <w:rFonts w:hint="default" w:ascii="Times New Roman" w:hAnsi="Times New Roman" w:cs="Times New Roman"/>
                    <w:i w:val="0"/>
                    <w:iCs/>
                    <w:sz w:val="21"/>
                    <w:szCs w:val="21"/>
                    <w:lang w:val="en-US" w:eastAsia="zh-CN"/>
                  </w:rPr>
                  <m:t>(</m:t>
                </m:r>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Y</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a</m:t>
                    </m:r>
                    <m:ctrlPr>
                      <w:rPr>
                        <w:rFonts w:hint="default" w:ascii="Cambria Math" w:hAnsi="Cambria Math" w:cs="Times New Roman"/>
                        <w:i/>
                        <w:iCs/>
                        <w:sz w:val="21"/>
                        <w:szCs w:val="21"/>
                        <w:lang w:val="en-US" w:eastAsia="zh-CN"/>
                      </w:rPr>
                    </m:ctrlPr>
                  </m:sub>
                </m:sSub>
                <m:r>
                  <m:rPr>
                    <m:nor/>
                    <m:sty m:val="p"/>
                  </m:rPr>
                  <w:rPr>
                    <w:rFonts w:hint="default" w:ascii="Times New Roman" w:hAnsi="Times New Roman" w:cs="Times New Roman"/>
                    <w:i w:val="0"/>
                    <w:iCs/>
                    <w:sz w:val="21"/>
                    <w:szCs w:val="21"/>
                    <w:lang w:val="en-US" w:eastAsia="zh-CN"/>
                  </w:rPr>
                  <m:t>−</m:t>
                </m:r>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Y</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t</m:t>
                    </m:r>
                    <m:ctrlPr>
                      <w:rPr>
                        <w:rFonts w:hint="default" w:ascii="Cambria Math" w:hAnsi="Cambria Math" w:cs="Times New Roman"/>
                        <w:i/>
                        <w:iCs/>
                        <w:sz w:val="21"/>
                        <w:szCs w:val="21"/>
                        <w:lang w:val="en-US" w:eastAsia="zh-CN"/>
                      </w:rPr>
                    </m:ctrlPr>
                  </m:sub>
                </m:sSub>
                <m:r>
                  <m:rPr>
                    <m:nor/>
                    <m:sty m:val="p"/>
                  </m:rPr>
                  <w:rPr>
                    <w:rFonts w:hint="default" w:ascii="Times New Roman" w:hAnsi="Times New Roman" w:cs="Times New Roman"/>
                    <w:i w:val="0"/>
                    <w:iCs/>
                    <w:sz w:val="21"/>
                    <w:szCs w:val="21"/>
                    <w:lang w:val="en-US" w:eastAsia="zh-CN"/>
                  </w:rPr>
                  <m:t>)</m:t>
                </m:r>
                <m:ctrlPr>
                  <w:rPr>
                    <w:rFonts w:hint="default" w:ascii="Cambria Math" w:hAnsi="Cambria Math" w:cs="Times New Roman"/>
                    <w:i/>
                    <w:iCs/>
                    <w:sz w:val="21"/>
                    <w:szCs w:val="21"/>
                    <w:lang w:val="en-US" w:eastAsia="zh-CN"/>
                  </w:rPr>
                </m:ctrlPr>
              </m:e>
              <m:sup>
                <m:r>
                  <m:rPr>
                    <m:nor/>
                    <m:sty m:val="p"/>
                  </m:rPr>
                  <w:rPr>
                    <w:rFonts w:hint="default" w:ascii="Times New Roman" w:hAnsi="Times New Roman" w:cs="Times New Roman"/>
                    <w:i w:val="0"/>
                    <w:iCs/>
                    <w:sz w:val="21"/>
                    <w:szCs w:val="21"/>
                    <w:lang w:val="en-US" w:eastAsia="zh-CN"/>
                  </w:rPr>
                  <m:t>2</m:t>
                </m:r>
                <m:ctrlPr>
                  <w:rPr>
                    <w:rFonts w:hint="default" w:ascii="Cambria Math" w:hAnsi="Cambria Math" w:cs="Times New Roman"/>
                    <w:i/>
                    <w:iCs/>
                    <w:sz w:val="21"/>
                    <w:szCs w:val="21"/>
                    <w:lang w:val="en-US" w:eastAsia="zh-CN"/>
                  </w:rPr>
                </m:ctrlPr>
              </m:sup>
            </m:sSup>
            <m:r>
              <m:rPr>
                <m:nor/>
                <m:sty m:val="p"/>
              </m:rPr>
              <w:rPr>
                <w:rFonts w:hint="default" w:ascii="Times New Roman" w:hAnsi="Times New Roman" w:cs="Times New Roman"/>
                <w:i w:val="0"/>
                <w:iCs/>
                <w:sz w:val="21"/>
                <w:szCs w:val="21"/>
                <w:lang w:val="en-US" w:eastAsia="zh-CN"/>
              </w:rPr>
              <m:t>+</m:t>
            </m:r>
            <m:sSup>
              <m:sSupPr>
                <m:ctrlPr>
                  <w:rPr>
                    <w:rFonts w:hint="default" w:ascii="Cambria Math" w:hAnsi="Cambria Math" w:cs="Times New Roman"/>
                    <w:i/>
                    <w:iCs/>
                    <w:sz w:val="21"/>
                    <w:szCs w:val="21"/>
                    <w:lang w:val="en-US" w:eastAsia="zh-CN"/>
                  </w:rPr>
                </m:ctrlPr>
              </m:sSupPr>
              <m:e>
                <m:r>
                  <m:rPr>
                    <m:nor/>
                    <m:sty m:val="p"/>
                  </m:rPr>
                  <w:rPr>
                    <w:rFonts w:hint="default" w:ascii="Times New Roman" w:hAnsi="Times New Roman" w:cs="Times New Roman"/>
                    <w:i w:val="0"/>
                    <w:iCs/>
                    <w:sz w:val="21"/>
                    <w:szCs w:val="21"/>
                    <w:lang w:val="en-US" w:eastAsia="zh-CN"/>
                  </w:rPr>
                  <m:t>(</m:t>
                </m:r>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Z</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a</m:t>
                    </m:r>
                    <m:ctrlPr>
                      <w:rPr>
                        <w:rFonts w:hint="default" w:ascii="Cambria Math" w:hAnsi="Cambria Math" w:cs="Times New Roman"/>
                        <w:i/>
                        <w:iCs/>
                        <w:sz w:val="21"/>
                        <w:szCs w:val="21"/>
                        <w:lang w:val="en-US" w:eastAsia="zh-CN"/>
                      </w:rPr>
                    </m:ctrlPr>
                  </m:sub>
                </m:sSub>
                <m:r>
                  <m:rPr>
                    <m:nor/>
                    <m:sty m:val="p"/>
                  </m:rPr>
                  <w:rPr>
                    <w:rFonts w:hint="default" w:ascii="Times New Roman" w:hAnsi="Times New Roman" w:cs="Times New Roman"/>
                    <w:i w:val="0"/>
                    <w:iCs/>
                    <w:sz w:val="21"/>
                    <w:szCs w:val="21"/>
                    <w:lang w:val="en-US" w:eastAsia="zh-CN"/>
                  </w:rPr>
                  <m:t>−</m:t>
                </m:r>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Z</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t</m:t>
                    </m:r>
                    <m:ctrlPr>
                      <w:rPr>
                        <w:rFonts w:hint="default" w:ascii="Cambria Math" w:hAnsi="Cambria Math" w:cs="Times New Roman"/>
                        <w:i/>
                        <w:iCs/>
                        <w:sz w:val="21"/>
                        <w:szCs w:val="21"/>
                        <w:lang w:val="en-US" w:eastAsia="zh-CN"/>
                      </w:rPr>
                    </m:ctrlPr>
                  </m:sub>
                </m:sSub>
                <m:r>
                  <m:rPr>
                    <m:nor/>
                    <m:sty m:val="p"/>
                  </m:rPr>
                  <w:rPr>
                    <w:rFonts w:hint="default" w:ascii="Times New Roman" w:hAnsi="Times New Roman" w:cs="Times New Roman"/>
                    <w:i w:val="0"/>
                    <w:iCs/>
                    <w:sz w:val="21"/>
                    <w:szCs w:val="21"/>
                    <w:lang w:val="en-US" w:eastAsia="zh-CN"/>
                  </w:rPr>
                  <m:t>)</m:t>
                </m:r>
                <m:ctrlPr>
                  <w:rPr>
                    <w:rFonts w:hint="default" w:ascii="Cambria Math" w:hAnsi="Cambria Math" w:cs="Times New Roman"/>
                    <w:i/>
                    <w:iCs/>
                    <w:sz w:val="21"/>
                    <w:szCs w:val="21"/>
                    <w:lang w:val="en-US" w:eastAsia="zh-CN"/>
                  </w:rPr>
                </m:ctrlPr>
              </m:e>
              <m:sup>
                <m:r>
                  <m:rPr>
                    <m:nor/>
                    <m:sty m:val="p"/>
                  </m:rPr>
                  <w:rPr>
                    <w:rFonts w:hint="default" w:ascii="Times New Roman" w:hAnsi="Times New Roman" w:cs="Times New Roman"/>
                    <w:i w:val="0"/>
                    <w:iCs/>
                    <w:sz w:val="21"/>
                    <w:szCs w:val="21"/>
                    <w:lang w:val="en-US" w:eastAsia="zh-CN"/>
                  </w:rPr>
                  <m:t>2</m:t>
                </m:r>
                <m:ctrlPr>
                  <w:rPr>
                    <w:rFonts w:hint="default" w:ascii="Cambria Math" w:hAnsi="Cambria Math" w:cs="Times New Roman"/>
                    <w:i/>
                    <w:iCs/>
                    <w:sz w:val="21"/>
                    <w:szCs w:val="21"/>
                    <w:lang w:val="en-US" w:eastAsia="zh-CN"/>
                  </w:rPr>
                </m:ctrlPr>
              </m:sup>
            </m:sSup>
            <m:ctrlPr>
              <w:rPr>
                <w:rFonts w:hint="default" w:ascii="Cambria Math" w:hAnsi="Cambria Math" w:cs="Times New Roman"/>
                <w:i/>
                <w:iCs/>
                <w:sz w:val="21"/>
                <w:szCs w:val="21"/>
                <w:lang w:val="en-US" w:eastAsia="zh-CN"/>
              </w:rPr>
            </m:ctrlPr>
          </m:e>
        </m:rad>
      </m:oMath>
      <w:r>
        <w:rPr>
          <w:rFonts w:hint="default" w:ascii="Times New Roman" w:hAnsi="Times New Roman" w:cs="Times New Roman"/>
          <w:i w:val="0"/>
          <w:sz w:val="21"/>
          <w:szCs w:val="21"/>
          <w:lang w:val="en-US" w:eastAsia="zh-CN"/>
        </w:rPr>
        <w:tab/>
      </w:r>
      <w:r>
        <w:rPr>
          <w:rFonts w:hint="default" w:ascii="Times New Roman" w:hAnsi="Times New Roman" w:cs="Times New Roman"/>
          <w:i w:val="0"/>
          <w:sz w:val="21"/>
          <w:szCs w:val="21"/>
          <w:lang w:val="en-US" w:eastAsia="zh-CN"/>
        </w:rPr>
        <w:t>(1)</w:t>
      </w:r>
    </w:p>
    <w:p w14:paraId="6B264B42">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式中：</w:t>
      </w:r>
    </w:p>
    <w:p w14:paraId="5C5856EB">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r>
          <m:rPr>
            <m:nor/>
            <m:sty m:val="p"/>
          </m:rPr>
          <w:rPr>
            <w:rFonts w:hint="default" w:ascii="Times New Roman" w:hAnsi="Times New Roman" w:cs="Times New Roman"/>
            <w:i w:val="0"/>
            <w:iCs/>
            <w:sz w:val="21"/>
            <w:szCs w:val="21"/>
            <w:lang w:val="en-US"/>
          </w:rPr>
          <m:t>Δ</m:t>
        </m:r>
        <m:r>
          <m:rPr>
            <m:nor/>
          </m:rPr>
          <w:rPr>
            <w:rFonts w:hint="default" w:ascii="Times New Roman" w:hAnsi="Times New Roman" w:cs="Times New Roman"/>
            <w:i/>
            <w:iCs/>
            <w:sz w:val="21"/>
            <w:szCs w:val="21"/>
            <w:lang w:val="en-US" w:eastAsia="zh-CN"/>
          </w:rPr>
          <m:t>P</m:t>
        </m:r>
      </m:oMath>
      <w:r>
        <w:rPr>
          <w:rFonts w:hint="default" w:ascii="Times New Roman" w:hAnsi="Times New Roman" w:cs="Times New Roman"/>
          <w:i w:val="0"/>
          <w:iCs/>
          <w:sz w:val="21"/>
          <w:szCs w:val="21"/>
          <w:lang w:val="en-US" w:eastAsia="zh-CN"/>
        </w:rPr>
        <w:tab/>
      </w:r>
      <w:r>
        <w:rPr>
          <w:rFonts w:hint="default" w:ascii="Times New Roman" w:hAnsi="Times New Roman" w:eastAsia="宋体" w:cs="Times New Roman"/>
          <w:sz w:val="21"/>
          <w:szCs w:val="21"/>
          <w:lang w:val="en-US" w:eastAsia="zh-CN"/>
        </w:rPr>
        <w:t>——刀具中心点位置误差，单位为毫米（mm）；</w:t>
      </w:r>
    </w:p>
    <w:p w14:paraId="52807B07">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cs="Times New Roman"/>
          <w:i/>
          <w:iCs/>
          <w:sz w:val="21"/>
          <w:szCs w:val="21"/>
          <w:lang w:val="en-US" w:eastAsia="zh-CN"/>
        </w:rPr>
      </w:pPr>
      <m:oMath>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X</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a</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iCs/>
          <w:sz w:val="21"/>
          <w:szCs w:val="21"/>
          <w:lang w:val="en-US" w:eastAsia="zh-CN"/>
        </w:rPr>
        <w:tab/>
      </w:r>
      <w:r>
        <w:rPr>
          <w:rFonts w:hint="default" w:ascii="Times New Roman" w:hAnsi="Times New Roman" w:cs="Times New Roman"/>
          <w:i/>
          <w:iCs/>
          <w:sz w:val="21"/>
          <w:szCs w:val="21"/>
          <w:lang w:val="en-US" w:eastAsia="zh-CN"/>
        </w:rPr>
        <w:t>——</w:t>
      </w:r>
      <w:r>
        <w:rPr>
          <w:rFonts w:hint="default" w:ascii="Times New Roman" w:hAnsi="Times New Roman" w:eastAsia="宋体" w:cs="Times New Roman"/>
          <w:sz w:val="21"/>
          <w:szCs w:val="21"/>
          <w:lang w:val="en-US" w:eastAsia="zh-CN"/>
        </w:rPr>
        <w:t>实际</w:t>
      </w:r>
      <m:oMath>
        <m:r>
          <m:rPr>
            <m:nor/>
            <m:sty m:val="p"/>
          </m:rPr>
          <w:rPr>
            <w:rFonts w:hint="default" w:ascii="Times New Roman" w:hAnsi="Times New Roman" w:eastAsia="宋体" w:cs="Times New Roman"/>
            <w:b w:val="0"/>
            <w:i w:val="0"/>
            <w:sz w:val="21"/>
            <w:szCs w:val="21"/>
            <w:lang w:val="en-US" w:eastAsia="zh-CN"/>
          </w:rPr>
          <m:t>X</m:t>
        </m:r>
      </m:oMath>
      <w:r>
        <w:rPr>
          <w:rFonts w:hint="default" w:ascii="Times New Roman" w:hAnsi="Times New Roman" w:eastAsia="宋体" w:cs="Times New Roman"/>
          <w:sz w:val="21"/>
          <w:szCs w:val="21"/>
          <w:lang w:val="en-US" w:eastAsia="zh-CN"/>
        </w:rPr>
        <w:t>坐标值，单位为毫米（mm）；</w:t>
      </w:r>
    </w:p>
    <w:p w14:paraId="7F0862E3">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cs="Times New Roman"/>
          <w:i/>
          <w:iCs/>
          <w:sz w:val="21"/>
          <w:szCs w:val="21"/>
          <w:lang w:val="en-US" w:eastAsia="zh-CN"/>
        </w:rPr>
      </w:pPr>
      <m:oMath>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Y</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a</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iCs/>
          <w:sz w:val="21"/>
          <w:szCs w:val="21"/>
          <w:lang w:val="en-US" w:eastAsia="zh-CN"/>
        </w:rPr>
        <w:tab/>
      </w:r>
      <w:r>
        <w:rPr>
          <w:rFonts w:hint="default" w:ascii="Times New Roman" w:hAnsi="Times New Roman" w:cs="Times New Roman"/>
          <w:i/>
          <w:iCs/>
          <w:sz w:val="21"/>
          <w:szCs w:val="21"/>
          <w:lang w:val="en-US" w:eastAsia="zh-CN"/>
        </w:rPr>
        <w:tab/>
      </w:r>
      <w:r>
        <w:rPr>
          <w:rFonts w:hint="default" w:ascii="Times New Roman" w:hAnsi="Times New Roman" w:cs="Times New Roman"/>
          <w:i/>
          <w:iCs/>
          <w:sz w:val="21"/>
          <w:szCs w:val="21"/>
          <w:lang w:val="en-US" w:eastAsia="zh-CN"/>
        </w:rPr>
        <w:t>——</w:t>
      </w:r>
      <w:r>
        <w:rPr>
          <w:rFonts w:hint="default" w:ascii="Times New Roman" w:hAnsi="Times New Roman" w:eastAsia="宋体" w:cs="Times New Roman"/>
          <w:sz w:val="21"/>
          <w:szCs w:val="21"/>
          <w:lang w:val="en-US" w:eastAsia="zh-CN"/>
        </w:rPr>
        <w:t>实际</w:t>
      </w:r>
      <m:oMath>
        <m:r>
          <m:rPr>
            <m:nor/>
            <m:sty m:val="p"/>
          </m:rPr>
          <w:rPr>
            <w:rFonts w:hint="default" w:ascii="Times New Roman" w:hAnsi="Times New Roman" w:eastAsia="宋体" w:cs="Times New Roman"/>
            <w:b w:val="0"/>
            <w:i w:val="0"/>
            <w:sz w:val="21"/>
            <w:szCs w:val="21"/>
            <w:lang w:val="en-US" w:eastAsia="zh-CN"/>
          </w:rPr>
          <m:t>Y</m:t>
        </m:r>
      </m:oMath>
      <w:r>
        <w:rPr>
          <w:rFonts w:hint="default" w:ascii="Times New Roman" w:hAnsi="Times New Roman" w:eastAsia="宋体" w:cs="Times New Roman"/>
          <w:sz w:val="21"/>
          <w:szCs w:val="21"/>
          <w:lang w:val="en-US" w:eastAsia="zh-CN"/>
        </w:rPr>
        <w:t>坐标值，单位为毫米（mm）；</w:t>
      </w:r>
    </w:p>
    <w:p w14:paraId="7DC3ACDA">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Z</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a</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val="0"/>
          <w:iCs/>
          <w:sz w:val="21"/>
          <w:szCs w:val="21"/>
          <w:lang w:val="en-US" w:eastAsia="zh-CN"/>
        </w:rPr>
        <w:tab/>
      </w:r>
      <w:r>
        <w:rPr>
          <w:rFonts w:hint="default" w:ascii="Times New Roman" w:hAnsi="Times New Roman" w:cs="Times New Roman"/>
          <w:i w:val="0"/>
          <w:iCs/>
          <w:sz w:val="21"/>
          <w:szCs w:val="21"/>
          <w:lang w:val="en-US" w:eastAsia="zh-CN"/>
        </w:rPr>
        <w:tab/>
      </w:r>
      <w:r>
        <w:rPr>
          <w:rFonts w:hint="default" w:ascii="Times New Roman" w:hAnsi="Times New Roman" w:eastAsia="宋体" w:cs="Times New Roman"/>
          <w:sz w:val="21"/>
          <w:szCs w:val="21"/>
          <w:lang w:val="en-US" w:eastAsia="zh-CN"/>
        </w:rPr>
        <w:t>——实际</w:t>
      </w:r>
      <m:oMath>
        <m:r>
          <m:rPr>
            <m:nor/>
            <m:sty m:val="p"/>
          </m:rPr>
          <w:rPr>
            <w:rFonts w:hint="default" w:ascii="Times New Roman" w:hAnsi="Times New Roman" w:eastAsia="宋体" w:cs="Times New Roman"/>
            <w:b w:val="0"/>
            <w:i w:val="0"/>
            <w:sz w:val="21"/>
            <w:szCs w:val="21"/>
            <w:lang w:val="en-US" w:eastAsia="zh-CN"/>
          </w:rPr>
          <m:t>Z</m:t>
        </m:r>
      </m:oMath>
      <w:r>
        <w:rPr>
          <w:rFonts w:hint="default" w:ascii="Times New Roman" w:hAnsi="Times New Roman" w:eastAsia="宋体" w:cs="Times New Roman"/>
          <w:sz w:val="21"/>
          <w:szCs w:val="21"/>
          <w:lang w:val="en-US" w:eastAsia="zh-CN"/>
        </w:rPr>
        <w:t>坐标值，单位为毫米（mm）；</w:t>
      </w:r>
    </w:p>
    <w:p w14:paraId="18F57E23">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cs="Times New Roman"/>
          <w:i/>
          <w:iCs/>
          <w:sz w:val="21"/>
          <w:szCs w:val="21"/>
          <w:lang w:val="en-US" w:eastAsia="zh-CN"/>
        </w:rPr>
      </w:pPr>
      <m:oMath>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X</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t</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iCs/>
          <w:sz w:val="21"/>
          <w:szCs w:val="21"/>
          <w:lang w:val="en-US" w:eastAsia="zh-CN"/>
        </w:rPr>
        <w:tab/>
      </w:r>
      <w:r>
        <w:rPr>
          <w:rFonts w:hint="default" w:ascii="Times New Roman" w:hAnsi="Times New Roman" w:cs="Times New Roman"/>
          <w:i/>
          <w:iCs/>
          <w:sz w:val="21"/>
          <w:szCs w:val="21"/>
          <w:lang w:val="en-US" w:eastAsia="zh-CN"/>
        </w:rPr>
        <w:tab/>
      </w:r>
      <w:r>
        <w:rPr>
          <w:rFonts w:hint="default" w:ascii="Times New Roman" w:hAnsi="Times New Roman" w:cs="Times New Roman"/>
          <w:i/>
          <w:iCs/>
          <w:sz w:val="21"/>
          <w:szCs w:val="21"/>
          <w:lang w:val="en-US" w:eastAsia="zh-CN"/>
        </w:rPr>
        <w:t>——</w:t>
      </w:r>
      <w:r>
        <w:rPr>
          <w:rFonts w:hint="default" w:ascii="Times New Roman" w:hAnsi="Times New Roman" w:eastAsia="宋体" w:cs="Times New Roman"/>
          <w:sz w:val="21"/>
          <w:szCs w:val="21"/>
          <w:lang w:val="en-US" w:eastAsia="zh-CN"/>
        </w:rPr>
        <w:t>理论X坐标值，单位为毫米（mm）</w:t>
      </w:r>
      <w:r>
        <w:rPr>
          <w:rFonts w:hint="default" w:ascii="Times New Roman" w:hAnsi="Times New Roman" w:cs="Times New Roman"/>
          <w:sz w:val="21"/>
          <w:szCs w:val="21"/>
          <w:lang w:val="en-US" w:eastAsia="zh-CN"/>
        </w:rPr>
        <w:t>；</w:t>
      </w:r>
    </w:p>
    <w:p w14:paraId="319C9056">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cs="Times New Roman"/>
          <w:i/>
          <w:iCs/>
          <w:sz w:val="21"/>
          <w:szCs w:val="21"/>
          <w:lang w:val="en-US" w:eastAsia="zh-CN"/>
        </w:rPr>
      </w:pPr>
      <m:oMath>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Y</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t</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iCs/>
          <w:sz w:val="21"/>
          <w:szCs w:val="21"/>
          <w:lang w:val="en-US" w:eastAsia="zh-CN"/>
        </w:rPr>
        <w:tab/>
      </w:r>
      <w:r>
        <w:rPr>
          <w:rFonts w:hint="default" w:ascii="Times New Roman" w:hAnsi="Times New Roman" w:cs="Times New Roman"/>
          <w:i/>
          <w:iCs/>
          <w:sz w:val="21"/>
          <w:szCs w:val="21"/>
          <w:lang w:val="en-US" w:eastAsia="zh-CN"/>
        </w:rPr>
        <w:tab/>
      </w:r>
      <w:r>
        <w:rPr>
          <w:rFonts w:hint="default" w:ascii="Times New Roman" w:hAnsi="Times New Roman" w:cs="Times New Roman"/>
          <w:i/>
          <w:iCs/>
          <w:sz w:val="21"/>
          <w:szCs w:val="21"/>
          <w:lang w:val="en-US" w:eastAsia="zh-CN"/>
        </w:rPr>
        <w:t>——</w:t>
      </w:r>
      <w:r>
        <w:rPr>
          <w:rFonts w:hint="default" w:ascii="Times New Roman" w:hAnsi="Times New Roman" w:eastAsia="宋体" w:cs="Times New Roman"/>
          <w:sz w:val="21"/>
          <w:szCs w:val="21"/>
          <w:lang w:val="en-US" w:eastAsia="zh-CN"/>
        </w:rPr>
        <w:t>理论</w:t>
      </w:r>
      <m:oMath>
        <m:r>
          <m:rPr>
            <m:nor/>
            <m:sty m:val="p"/>
          </m:rPr>
          <w:rPr>
            <w:rFonts w:hint="default" w:ascii="Times New Roman" w:hAnsi="Times New Roman" w:eastAsia="宋体" w:cs="Times New Roman"/>
            <w:b w:val="0"/>
            <w:i w:val="0"/>
            <w:sz w:val="21"/>
            <w:szCs w:val="21"/>
            <w:lang w:val="en-US" w:eastAsia="zh-CN"/>
          </w:rPr>
          <m:t>Y</m:t>
        </m:r>
      </m:oMath>
      <w:r>
        <w:rPr>
          <w:rFonts w:hint="default" w:ascii="Times New Roman" w:hAnsi="Times New Roman" w:eastAsia="宋体" w:cs="Times New Roman"/>
          <w:sz w:val="21"/>
          <w:szCs w:val="21"/>
          <w:lang w:val="en-US" w:eastAsia="zh-CN"/>
        </w:rPr>
        <w:t>坐标值，单位为毫米（mm）</w:t>
      </w:r>
      <w:r>
        <w:rPr>
          <w:rFonts w:hint="default" w:ascii="Times New Roman" w:hAnsi="Times New Roman" w:cs="Times New Roman"/>
          <w:sz w:val="21"/>
          <w:szCs w:val="21"/>
          <w:lang w:val="en-US" w:eastAsia="zh-CN"/>
        </w:rPr>
        <w:t>；</w:t>
      </w:r>
    </w:p>
    <w:p w14:paraId="3A337C7C">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Z</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t</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val="0"/>
          <w:iCs/>
          <w:sz w:val="21"/>
          <w:szCs w:val="21"/>
          <w:lang w:val="en-US" w:eastAsia="zh-CN"/>
        </w:rPr>
        <w:tab/>
      </w:r>
      <w:r>
        <w:rPr>
          <w:rFonts w:hint="default" w:ascii="Times New Roman" w:hAnsi="Times New Roman" w:cs="Times New Roman"/>
          <w:i w:val="0"/>
          <w:iCs/>
          <w:sz w:val="21"/>
          <w:szCs w:val="21"/>
          <w:lang w:val="en-US" w:eastAsia="zh-CN"/>
        </w:rPr>
        <w:tab/>
      </w:r>
      <w:r>
        <w:rPr>
          <w:rFonts w:hint="default" w:ascii="Times New Roman" w:hAnsi="Times New Roman" w:eastAsia="宋体" w:cs="Times New Roman"/>
          <w:sz w:val="21"/>
          <w:szCs w:val="21"/>
          <w:lang w:val="en-US" w:eastAsia="zh-CN"/>
        </w:rPr>
        <w:t>——理论</w:t>
      </w:r>
      <m:oMath>
        <m:r>
          <m:rPr>
            <m:nor/>
            <m:sty m:val="p"/>
          </m:rPr>
          <w:rPr>
            <w:rFonts w:hint="default" w:ascii="Times New Roman" w:hAnsi="Times New Roman" w:eastAsia="宋体" w:cs="Times New Roman"/>
            <w:b w:val="0"/>
            <w:i w:val="0"/>
            <w:sz w:val="21"/>
            <w:szCs w:val="21"/>
            <w:lang w:val="en-US" w:eastAsia="zh-CN"/>
          </w:rPr>
          <m:t>Z</m:t>
        </m:r>
      </m:oMath>
      <w:r>
        <w:rPr>
          <w:rFonts w:hint="default" w:ascii="Times New Roman" w:hAnsi="Times New Roman" w:eastAsia="宋体" w:cs="Times New Roman"/>
          <w:sz w:val="21"/>
          <w:szCs w:val="21"/>
          <w:lang w:val="en-US" w:eastAsia="zh-CN"/>
        </w:rPr>
        <w:t>坐标值，单位为毫米（mm）。</w:t>
      </w:r>
    </w:p>
    <w:p w14:paraId="6FDCE9A7">
      <w:pPr>
        <w:pStyle w:val="108"/>
        <w:spacing w:before="120" w:after="120"/>
        <w:rPr>
          <w:rFonts w:hint="default" w:ascii="Times New Roman" w:hAnsi="Times New Roman" w:cs="Times New Roman"/>
          <w:lang w:val="en-US" w:eastAsia="zh-CN"/>
        </w:rPr>
      </w:pPr>
      <w:bookmarkStart w:id="121" w:name="_Toc29390"/>
      <w:r>
        <w:rPr>
          <w:rFonts w:hint="default" w:ascii="Times New Roman" w:hAnsi="Times New Roman" w:cs="Times New Roman"/>
          <w:lang w:val="en-US" w:eastAsia="zh-CN"/>
        </w:rPr>
        <w:t>S形试件轮廓度误差计算</w:t>
      </w:r>
      <w:bookmarkEnd w:id="121"/>
    </w:p>
    <w:p w14:paraId="503871D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S形试件轮廓度误差按式（2）计算：</w:t>
      </w:r>
    </w:p>
    <w:p w14:paraId="0DC8AAC3">
      <w:pPr>
        <w:pStyle w:val="59"/>
        <w:keepNext w:val="0"/>
        <w:keepLines w:val="0"/>
        <w:pageBreakBefore w:val="0"/>
        <w:widowControl/>
        <w:tabs>
          <w:tab w:val="center" w:pos="4620"/>
          <w:tab w:val="right" w:leader="middleDot" w:pos="924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i w:val="0"/>
          <w:sz w:val="21"/>
          <w:szCs w:val="21"/>
          <w:lang w:val="en-US" w:eastAsia="zh-CN"/>
        </w:rPr>
        <w:tab/>
      </w:r>
      <m:oMath>
        <m:r>
          <m:rPr>
            <m:nor/>
          </m:rPr>
          <w:rPr>
            <w:rFonts w:hint="default" w:ascii="Times New Roman" w:hAnsi="Times New Roman" w:cs="Times New Roman"/>
            <w:i/>
            <w:iCs w:val="0"/>
            <w:sz w:val="21"/>
            <w:szCs w:val="21"/>
            <w:lang w:val="en-US"/>
          </w:rPr>
          <m:t>δ</m:t>
        </m:r>
        <m:r>
          <m:rPr>
            <m:nor/>
            <m:sty m:val="p"/>
          </m:rPr>
          <w:rPr>
            <w:rFonts w:hint="default" w:ascii="Times New Roman" w:hAnsi="Times New Roman" w:cs="Times New Roman"/>
            <w:i w:val="0"/>
            <w:iCs w:val="0"/>
            <w:sz w:val="21"/>
            <w:szCs w:val="21"/>
            <w:lang w:val="en-US" w:eastAsia="zh-CN"/>
          </w:rPr>
          <m:t>=</m:t>
        </m:r>
        <m:func>
          <m:funcPr>
            <m:ctrlPr>
              <w:rPr>
                <w:rFonts w:hint="default" w:ascii="Cambria Math" w:hAnsi="Cambria Math" w:cs="Times New Roman"/>
                <w:i/>
                <w:iCs w:val="0"/>
                <w:sz w:val="21"/>
                <w:szCs w:val="21"/>
                <w:lang w:val="en-US" w:eastAsia="zh-CN"/>
              </w:rPr>
            </m:ctrlPr>
          </m:funcPr>
          <m:fName>
            <m:limLow>
              <m:limLowPr>
                <m:ctrlPr>
                  <w:rPr>
                    <w:rFonts w:hint="default" w:ascii="Cambria Math" w:hAnsi="Cambria Math" w:cs="Times New Roman"/>
                    <w:i/>
                    <w:iCs w:val="0"/>
                    <w:sz w:val="21"/>
                    <w:szCs w:val="21"/>
                    <w:lang w:val="en-US" w:eastAsia="zh-CN"/>
                  </w:rPr>
                </m:ctrlPr>
              </m:limLowPr>
              <m:e>
                <m:r>
                  <m:rPr>
                    <m:nor/>
                  </m:rPr>
                  <w:rPr>
                    <w:rFonts w:hint="default" w:ascii="Times New Roman" w:hAnsi="Times New Roman" w:cs="Times New Roman"/>
                    <w:i/>
                    <w:iCs w:val="0"/>
                    <w:sz w:val="21"/>
                    <w:szCs w:val="21"/>
                    <w:lang w:val="en-US"/>
                  </w:rPr>
                  <m:t>max</m:t>
                </m:r>
                <m:ctrlPr>
                  <w:rPr>
                    <w:rFonts w:hint="default" w:ascii="Cambria Math" w:hAnsi="Cambria Math" w:cs="Times New Roman"/>
                    <w:i/>
                    <w:iCs w:val="0"/>
                    <w:sz w:val="21"/>
                    <w:szCs w:val="21"/>
                    <w:lang w:val="en-US" w:eastAsia="zh-CN"/>
                  </w:rPr>
                </m:ctrlPr>
              </m:e>
              <m:lim>
                <m:r>
                  <m:rPr>
                    <m:nor/>
                  </m:rPr>
                  <w:rPr>
                    <w:rFonts w:hint="default" w:ascii="Times New Roman" w:hAnsi="Times New Roman" w:cs="Times New Roman"/>
                    <w:i/>
                    <w:iCs w:val="0"/>
                    <w:sz w:val="21"/>
                    <w:szCs w:val="21"/>
                    <w:lang w:val="en-US" w:eastAsia="zh-CN"/>
                  </w:rPr>
                  <m:t>i</m:t>
                </m:r>
                <m:r>
                  <m:rPr>
                    <m:nor/>
                    <m:sty m:val="p"/>
                  </m:rPr>
                  <w:rPr>
                    <w:rFonts w:hint="default" w:ascii="Times New Roman" w:hAnsi="Times New Roman" w:cs="Times New Roman"/>
                    <w:i w:val="0"/>
                    <w:iCs w:val="0"/>
                    <w:sz w:val="21"/>
                    <w:szCs w:val="21"/>
                    <w:lang w:val="en-US" w:eastAsia="zh-CN"/>
                  </w:rPr>
                  <m:t>=1</m:t>
                </m:r>
                <m:ctrlPr>
                  <w:rPr>
                    <w:rFonts w:hint="default" w:ascii="Cambria Math" w:hAnsi="Cambria Math" w:cs="Times New Roman"/>
                    <w:i/>
                    <w:iCs w:val="0"/>
                    <w:sz w:val="21"/>
                    <w:szCs w:val="21"/>
                    <w:lang w:val="en-US" w:eastAsia="zh-CN"/>
                  </w:rPr>
                </m:ctrlPr>
              </m:lim>
            </m:limLow>
            <m:ctrlPr>
              <w:rPr>
                <w:rFonts w:hint="default" w:ascii="Cambria Math" w:hAnsi="Cambria Math" w:cs="Times New Roman"/>
                <w:i/>
                <w:iCs w:val="0"/>
                <w:sz w:val="21"/>
                <w:szCs w:val="21"/>
                <w:lang w:val="en-US" w:eastAsia="zh-CN"/>
              </w:rPr>
            </m:ctrlPr>
          </m:fName>
          <m:e>
            <m:sSub>
              <m:sSubPr>
                <m:ctrlPr>
                  <w:rPr>
                    <w:rFonts w:hint="default" w:ascii="Cambria Math" w:hAnsi="Cambria Math" w:cs="Times New Roman"/>
                    <w:i/>
                    <w:iCs w:val="0"/>
                    <w:sz w:val="21"/>
                    <w:szCs w:val="21"/>
                    <w:lang w:val="en-US" w:eastAsia="zh-CN"/>
                  </w:rPr>
                </m:ctrlPr>
              </m:sSubPr>
              <m:e>
                <m:r>
                  <m:rPr>
                    <m:nor/>
                    <m:sty m:val="p"/>
                  </m:rPr>
                  <w:rPr>
                    <w:rFonts w:hint="default" w:ascii="Times New Roman" w:hAnsi="Times New Roman" w:cs="Times New Roman"/>
                    <w:i w:val="0"/>
                    <w:iCs w:val="0"/>
                    <w:sz w:val="21"/>
                    <w:szCs w:val="21"/>
                    <w:lang w:val="en-US" w:eastAsia="zh-CN"/>
                  </w:rPr>
                  <m:t>(</m:t>
                </m:r>
                <m:r>
                  <m:rPr>
                    <m:nor/>
                  </m:rPr>
                  <w:rPr>
                    <w:rFonts w:hint="default" w:ascii="Times New Roman" w:hAnsi="Times New Roman" w:cs="Times New Roman"/>
                    <w:i/>
                    <w:iCs w:val="0"/>
                    <w:sz w:val="21"/>
                    <w:szCs w:val="21"/>
                    <w:lang w:val="en-US" w:eastAsia="zh-CN"/>
                  </w:rPr>
                  <m:t>d</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i</m:t>
                </m:r>
                <m:ctrlPr>
                  <w:rPr>
                    <w:rFonts w:hint="default" w:ascii="Cambria Math" w:hAnsi="Cambria Math" w:cs="Times New Roman"/>
                    <w:i/>
                    <w:iCs w:val="0"/>
                    <w:sz w:val="21"/>
                    <w:szCs w:val="21"/>
                    <w:lang w:val="en-US" w:eastAsia="zh-CN"/>
                  </w:rPr>
                </m:ctrlPr>
              </m:sub>
            </m:sSub>
            <m:r>
              <m:rPr>
                <m:nor/>
                <m:sty m:val="p"/>
              </m:rPr>
              <w:rPr>
                <w:rFonts w:hint="default" w:ascii="Times New Roman" w:hAnsi="Times New Roman" w:cs="Times New Roman"/>
                <w:i w:val="0"/>
                <w:iCs w:val="0"/>
                <w:sz w:val="21"/>
                <w:szCs w:val="21"/>
                <w:lang w:val="en-US" w:eastAsia="zh-CN"/>
              </w:rPr>
              <m:t>)</m:t>
            </m:r>
            <m:ctrlPr>
              <w:rPr>
                <w:rFonts w:hint="default" w:ascii="Cambria Math" w:hAnsi="Cambria Math" w:cs="Times New Roman"/>
                <w:i/>
                <w:iCs w:val="0"/>
                <w:sz w:val="21"/>
                <w:szCs w:val="21"/>
                <w:lang w:val="en-US" w:eastAsia="zh-CN"/>
              </w:rPr>
            </m:ctrlPr>
          </m:e>
        </m:func>
        <m:r>
          <m:rPr>
            <m:nor/>
            <m:sty m:val="p"/>
          </m:rPr>
          <w:rPr>
            <w:rFonts w:hint="default" w:ascii="Times New Roman" w:hAnsi="Times New Roman" w:cs="Times New Roman"/>
            <w:i w:val="0"/>
            <w:iCs w:val="0"/>
            <w:sz w:val="21"/>
            <w:szCs w:val="21"/>
            <w:lang w:val="en-US" w:eastAsia="zh-CN"/>
          </w:rPr>
          <m:t>−</m:t>
        </m:r>
        <m:func>
          <m:funcPr>
            <m:ctrlPr>
              <w:rPr>
                <w:rFonts w:hint="default" w:ascii="Cambria Math" w:hAnsi="Cambria Math" w:cs="Times New Roman"/>
                <w:i/>
                <w:iCs w:val="0"/>
                <w:sz w:val="21"/>
                <w:szCs w:val="21"/>
                <w:lang w:val="en-US" w:eastAsia="zh-CN"/>
              </w:rPr>
            </m:ctrlPr>
          </m:funcPr>
          <m:fName>
            <m:limLow>
              <m:limLowPr>
                <m:ctrlPr>
                  <w:rPr>
                    <w:rFonts w:hint="default" w:ascii="Cambria Math" w:hAnsi="Cambria Math" w:cs="Times New Roman"/>
                    <w:i/>
                    <w:iCs w:val="0"/>
                    <w:sz w:val="21"/>
                    <w:szCs w:val="21"/>
                    <w:lang w:val="en-US" w:eastAsia="zh-CN"/>
                  </w:rPr>
                </m:ctrlPr>
              </m:limLowPr>
              <m:e>
                <m:r>
                  <m:rPr>
                    <m:nor/>
                  </m:rPr>
                  <w:rPr>
                    <w:rFonts w:hint="default" w:ascii="Times New Roman" w:hAnsi="Times New Roman" w:cs="Times New Roman"/>
                    <w:i/>
                    <w:iCs w:val="0"/>
                    <w:sz w:val="21"/>
                    <w:szCs w:val="21"/>
                    <w:lang w:val="en-US"/>
                  </w:rPr>
                  <m:t>min</m:t>
                </m:r>
                <m:r>
                  <m:rPr>
                    <m:nor/>
                    <m:sty m:val="p"/>
                  </m:rPr>
                  <w:rPr>
                    <w:rFonts w:hint="default" w:ascii="Times New Roman" w:hAnsi="Times New Roman" w:cs="Times New Roman"/>
                    <w:i w:val="0"/>
                    <w:iCs w:val="0"/>
                    <w:sz w:val="21"/>
                    <w:szCs w:val="21"/>
                    <w:lang w:val="en-US" w:eastAsia="zh-CN"/>
                  </w:rPr>
                  <m:t>(</m:t>
                </m:r>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eastAsia="zh-CN"/>
                      </w:rPr>
                      <m:t>d</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i</m:t>
                    </m:r>
                    <m:ctrlPr>
                      <w:rPr>
                        <w:rFonts w:hint="default" w:ascii="Cambria Math" w:hAnsi="Cambria Math" w:cs="Times New Roman"/>
                        <w:i/>
                        <w:iCs w:val="0"/>
                        <w:sz w:val="21"/>
                        <w:szCs w:val="21"/>
                        <w:lang w:val="en-US" w:eastAsia="zh-CN"/>
                      </w:rPr>
                    </m:ctrlPr>
                  </m:sub>
                </m:sSub>
                <m:ctrlPr>
                  <w:rPr>
                    <w:rFonts w:hint="default" w:ascii="Cambria Math" w:hAnsi="Cambria Math" w:cs="Times New Roman"/>
                    <w:i/>
                    <w:iCs w:val="0"/>
                    <w:sz w:val="21"/>
                    <w:szCs w:val="21"/>
                    <w:lang w:val="en-US" w:eastAsia="zh-CN"/>
                  </w:rPr>
                </m:ctrlPr>
              </m:e>
              <m:lim>
                <m:r>
                  <m:rPr>
                    <m:nor/>
                  </m:rPr>
                  <w:rPr>
                    <w:rFonts w:hint="default" w:ascii="Times New Roman" w:hAnsi="Times New Roman" w:cs="Times New Roman"/>
                    <w:i/>
                    <w:iCs w:val="0"/>
                    <w:sz w:val="21"/>
                    <w:szCs w:val="21"/>
                    <w:lang w:val="en-US" w:eastAsia="zh-CN"/>
                  </w:rPr>
                  <m:t>i</m:t>
                </m:r>
                <m:r>
                  <m:rPr>
                    <m:nor/>
                    <m:sty m:val="p"/>
                  </m:rPr>
                  <w:rPr>
                    <w:rFonts w:hint="default" w:ascii="Times New Roman" w:hAnsi="Times New Roman" w:cs="Times New Roman"/>
                    <w:i w:val="0"/>
                    <w:iCs w:val="0"/>
                    <w:sz w:val="21"/>
                    <w:szCs w:val="21"/>
                    <w:lang w:val="en-US" w:eastAsia="zh-CN"/>
                  </w:rPr>
                  <m:t>=1</m:t>
                </m:r>
                <m:ctrlPr>
                  <w:rPr>
                    <w:rFonts w:hint="default" w:ascii="Cambria Math" w:hAnsi="Cambria Math" w:cs="Times New Roman"/>
                    <w:i/>
                    <w:iCs w:val="0"/>
                    <w:sz w:val="21"/>
                    <w:szCs w:val="21"/>
                    <w:lang w:val="en-US" w:eastAsia="zh-CN"/>
                  </w:rPr>
                </m:ctrlPr>
              </m:lim>
            </m:limLow>
            <m:ctrlPr>
              <w:rPr>
                <w:rFonts w:hint="default" w:ascii="Cambria Math" w:hAnsi="Cambria Math" w:cs="Times New Roman"/>
                <w:i/>
                <w:iCs w:val="0"/>
                <w:sz w:val="21"/>
                <w:szCs w:val="21"/>
                <w:lang w:val="en-US" w:eastAsia="zh-CN"/>
              </w:rPr>
            </m:ctrlPr>
          </m:fName>
          <m:e>
            <m:r>
              <m:rPr>
                <m:nor/>
                <m:sty m:val="p"/>
              </m:rPr>
              <w:rPr>
                <w:rFonts w:hint="default" w:ascii="Times New Roman" w:hAnsi="Times New Roman" w:cs="Times New Roman"/>
                <w:i w:val="0"/>
                <w:iCs w:val="0"/>
                <w:sz w:val="21"/>
                <w:szCs w:val="21"/>
                <w:lang w:val="en-US" w:eastAsia="zh-CN"/>
              </w:rPr>
              <m:t>)</m:t>
            </m:r>
            <m:ctrlPr>
              <w:rPr>
                <w:rFonts w:hint="default" w:ascii="Cambria Math" w:hAnsi="Cambria Math" w:cs="Times New Roman"/>
                <w:i/>
                <w:iCs w:val="0"/>
                <w:sz w:val="21"/>
                <w:szCs w:val="21"/>
                <w:lang w:val="en-US" w:eastAsia="zh-CN"/>
              </w:rPr>
            </m:ctrlPr>
          </m:e>
        </m:func>
      </m:oMath>
      <w:r>
        <w:rPr>
          <w:rFonts w:hint="default" w:ascii="Times New Roman" w:hAnsi="Times New Roman" w:cs="Times New Roman"/>
          <w:i w:val="0"/>
          <w:sz w:val="21"/>
          <w:szCs w:val="21"/>
          <w:lang w:val="en-US" w:eastAsia="zh-CN"/>
        </w:rPr>
        <w:tab/>
      </w:r>
      <w:r>
        <w:rPr>
          <w:rFonts w:hint="default" w:ascii="Times New Roman" w:hAnsi="Times New Roman" w:cs="Times New Roman"/>
          <w:i w:val="0"/>
          <w:sz w:val="21"/>
          <w:szCs w:val="21"/>
          <w:lang w:val="en-US" w:eastAsia="zh-CN"/>
        </w:rPr>
        <w:t>(2）</w:t>
      </w:r>
    </w:p>
    <w:p w14:paraId="33CED6C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式中：</w:t>
      </w:r>
    </w:p>
    <w:p w14:paraId="0EF2A58D">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r>
          <m:rPr>
            <m:nor/>
          </m:rPr>
          <w:rPr>
            <w:rFonts w:hint="default" w:ascii="Times New Roman" w:hAnsi="Times New Roman" w:cs="Times New Roman"/>
            <w:i/>
            <w:iCs w:val="0"/>
            <w:sz w:val="21"/>
            <w:szCs w:val="21"/>
            <w:lang w:val="en-US"/>
          </w:rPr>
          <m:t>δ</m:t>
        </m:r>
      </m:oMath>
      <w:r>
        <w:rPr>
          <w:rFonts w:hint="default" w:ascii="Times New Roman" w:hAnsi="Times New Roman" w:cs="Times New Roman"/>
          <w:i w:val="0"/>
          <w:iCs w:val="0"/>
          <w:sz w:val="21"/>
          <w:szCs w:val="21"/>
          <w:lang w:val="en-US" w:eastAsia="zh-CN"/>
        </w:rPr>
        <w:tab/>
      </w:r>
      <w:r>
        <w:rPr>
          <w:rFonts w:hint="default" w:ascii="Times New Roman" w:hAnsi="Times New Roman" w:eastAsia="宋体" w:cs="Times New Roman"/>
          <w:sz w:val="21"/>
          <w:szCs w:val="21"/>
          <w:lang w:val="en-US" w:eastAsia="zh-CN"/>
        </w:rPr>
        <w:t>——轮廓度误差，单位为毫米（mm）；</w:t>
      </w:r>
    </w:p>
    <w:p w14:paraId="519FA353">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cs="Times New Roman"/>
          <w:sz w:val="21"/>
          <w:szCs w:val="21"/>
          <w:lang w:val="en-US" w:eastAsia="zh-CN"/>
        </w:rPr>
      </w:pPr>
      <m:oMath>
        <m:r>
          <m:rPr>
            <m:nor/>
          </m:rPr>
          <w:rPr>
            <w:rFonts w:hint="default" w:ascii="Times New Roman" w:hAnsi="Times New Roman" w:cs="Times New Roman"/>
            <w:i/>
            <w:iCs w:val="0"/>
            <w:sz w:val="21"/>
            <w:szCs w:val="21"/>
            <w:lang w:val="en-US" w:eastAsia="zh-CN"/>
          </w:rPr>
          <m:t>i</m:t>
        </m:r>
      </m:oMath>
      <w:r>
        <w:rPr>
          <w:rFonts w:hint="default" w:ascii="Times New Roman" w:hAnsi="Times New Roman" w:cs="Times New Roman"/>
          <w:i w:val="0"/>
          <w:iCs w:val="0"/>
          <w:sz w:val="21"/>
          <w:szCs w:val="21"/>
          <w:lang w:val="en-US" w:eastAsia="zh-CN"/>
        </w:rPr>
        <w:tab/>
      </w:r>
      <w:r>
        <w:rPr>
          <w:rFonts w:hint="default" w:ascii="Times New Roman" w:hAnsi="Times New Roman" w:eastAsia="宋体" w:cs="Times New Roman"/>
          <w:sz w:val="21"/>
          <w:szCs w:val="21"/>
          <w:lang w:val="en-US" w:eastAsia="zh-CN"/>
        </w:rPr>
        <w:t>——检测点序号，检测点总数n不小于100；</w:t>
      </w:r>
    </w:p>
    <w:p w14:paraId="71910630">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eastAsia="zh-CN"/>
              </w:rPr>
              <m:t>d</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i</m:t>
            </m:r>
            <m:ctrlPr>
              <w:rPr>
                <w:rFonts w:hint="default" w:ascii="Cambria Math" w:hAnsi="Cambria Math" w:cs="Times New Roman"/>
                <w:i/>
                <w:iCs w:val="0"/>
                <w:sz w:val="21"/>
                <w:szCs w:val="21"/>
                <w:lang w:val="en-US" w:eastAsia="zh-CN"/>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eastAsia="宋体" w:cs="Times New Roman"/>
          <w:sz w:val="21"/>
          <w:szCs w:val="21"/>
          <w:lang w:val="en-US" w:eastAsia="zh-CN"/>
        </w:rPr>
        <w:t>——第</w:t>
      </w:r>
      <m:oMath>
        <m:r>
          <m:rPr>
            <m:nor/>
          </m:rPr>
          <w:rPr>
            <w:rFonts w:hint="default" w:ascii="Times New Roman" w:hAnsi="Times New Roman" w:cs="Times New Roman"/>
            <w:i/>
            <w:iCs w:val="0"/>
            <w:sz w:val="21"/>
            <w:szCs w:val="21"/>
            <w:lang w:val="en-US" w:eastAsia="zh-CN"/>
          </w:rPr>
          <m:t>i</m:t>
        </m:r>
      </m:oMath>
      <w:r>
        <w:rPr>
          <w:rFonts w:hint="default" w:ascii="Times New Roman" w:hAnsi="Times New Roman" w:eastAsia="宋体" w:cs="Times New Roman"/>
          <w:sz w:val="21"/>
          <w:szCs w:val="21"/>
          <w:lang w:val="en-US" w:eastAsia="zh-CN"/>
        </w:rPr>
        <w:t>个检测点的实测点至理论轮廓的法向距离，单位为毫米（mm）</w:t>
      </w:r>
      <w:r>
        <w:rPr>
          <w:rFonts w:hint="default" w:ascii="Times New Roman" w:hAnsi="Times New Roman" w:cs="Times New Roman"/>
          <w:sz w:val="21"/>
          <w:szCs w:val="21"/>
          <w:lang w:val="en-US" w:eastAsia="zh-CN"/>
        </w:rPr>
        <w:t>。</w:t>
      </w:r>
    </w:p>
    <w:p w14:paraId="7A2E9E22">
      <w:pPr>
        <w:pStyle w:val="108"/>
        <w:spacing w:before="120" w:after="120"/>
        <w:rPr>
          <w:rFonts w:hint="default" w:ascii="Times New Roman" w:hAnsi="Times New Roman" w:cs="Times New Roman"/>
          <w:lang w:val="en-US" w:eastAsia="zh-CN"/>
        </w:rPr>
      </w:pPr>
      <w:bookmarkStart w:id="122" w:name="_Toc5843"/>
      <w:r>
        <w:rPr>
          <w:rFonts w:hint="default" w:ascii="Times New Roman" w:hAnsi="Times New Roman" w:cs="Times New Roman"/>
          <w:lang w:val="en-US" w:eastAsia="zh-CN"/>
        </w:rPr>
        <w:t>圆度误差计算</w:t>
      </w:r>
      <w:bookmarkEnd w:id="122"/>
    </w:p>
    <w:p w14:paraId="27DBAEA1">
      <w:pPr>
        <w:pStyle w:val="59"/>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圆度误差按式（3）计算：</w:t>
      </w:r>
    </w:p>
    <w:p w14:paraId="3C811242">
      <w:pPr>
        <w:pStyle w:val="59"/>
        <w:keepNext w:val="0"/>
        <w:keepLines w:val="0"/>
        <w:pageBreakBefore w:val="0"/>
        <w:widowControl/>
        <w:tabs>
          <w:tab w:val="center" w:pos="4620"/>
          <w:tab w:val="right" w:leader="middleDot" w:pos="924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i w:val="0"/>
          <w:iCs/>
          <w:sz w:val="21"/>
          <w:szCs w:val="21"/>
          <w:lang w:val="en-US" w:eastAsia="zh-CN"/>
        </w:rPr>
        <w:tab/>
      </w:r>
      <m:oMath>
        <m:r>
          <m:rPr>
            <m:nor/>
            <m:sty m:val="p"/>
          </m:rPr>
          <w:rPr>
            <w:rFonts w:hint="default" w:ascii="Times New Roman" w:hAnsi="Times New Roman" w:cs="Times New Roman"/>
            <w:i w:val="0"/>
            <w:iCs/>
            <w:sz w:val="21"/>
            <w:szCs w:val="21"/>
            <w:lang w:val="en-US"/>
          </w:rPr>
          <m:t>Δ</m:t>
        </m:r>
        <m:r>
          <m:rPr>
            <m:nor/>
          </m:rPr>
          <w:rPr>
            <w:rFonts w:hint="default" w:ascii="Times New Roman" w:hAnsi="Times New Roman" w:cs="Times New Roman"/>
            <w:i/>
            <w:iCs/>
            <w:sz w:val="21"/>
            <w:szCs w:val="21"/>
            <w:lang w:val="en-US" w:eastAsia="zh-CN"/>
          </w:rPr>
          <m:t>R</m:t>
        </m:r>
        <m:r>
          <m:rPr>
            <m:nor/>
            <m:sty m:val="p"/>
          </m:rPr>
          <w:rPr>
            <w:rFonts w:hint="default" w:ascii="Times New Roman" w:hAnsi="Times New Roman" w:cs="Times New Roman"/>
            <w:i w:val="0"/>
            <w:iCs/>
            <w:sz w:val="21"/>
            <w:szCs w:val="21"/>
            <w:lang w:val="en-US" w:eastAsia="zh-CN"/>
          </w:rPr>
          <m:t>=</m:t>
        </m:r>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R</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max</m:t>
            </m:r>
            <m:ctrlPr>
              <w:rPr>
                <w:rFonts w:hint="default" w:ascii="Cambria Math" w:hAnsi="Cambria Math" w:cs="Times New Roman"/>
                <w:i/>
                <w:iCs/>
                <w:sz w:val="21"/>
                <w:szCs w:val="21"/>
                <w:lang w:val="en-US" w:eastAsia="zh-CN"/>
              </w:rPr>
            </m:ctrlPr>
          </m:sub>
        </m:sSub>
        <m:r>
          <m:rPr>
            <m:nor/>
            <m:sty m:val="p"/>
          </m:rPr>
          <w:rPr>
            <w:rFonts w:hint="default" w:ascii="Times New Roman" w:hAnsi="Times New Roman" w:cs="Times New Roman"/>
            <w:i w:val="0"/>
            <w:iCs/>
            <w:sz w:val="21"/>
            <w:szCs w:val="21"/>
            <w:lang w:val="en-US" w:eastAsia="zh-CN"/>
          </w:rPr>
          <m:t>−</m:t>
        </m:r>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R</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min</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val="0"/>
          <w:iCs/>
          <w:sz w:val="21"/>
          <w:szCs w:val="21"/>
          <w:lang w:val="en-US" w:eastAsia="zh-CN"/>
        </w:rPr>
        <w:tab/>
      </w:r>
      <w:r>
        <w:rPr>
          <w:rFonts w:hint="default" w:ascii="Times New Roman" w:hAnsi="Times New Roman" w:cs="Times New Roman"/>
          <w:i w:val="0"/>
          <w:iCs w:val="0"/>
          <w:sz w:val="21"/>
          <w:szCs w:val="21"/>
          <w:lang w:val="en-US" w:eastAsia="zh-CN"/>
        </w:rPr>
        <w:t>(3)</w:t>
      </w:r>
    </w:p>
    <w:p w14:paraId="079F089D">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式中：</w:t>
      </w:r>
    </w:p>
    <w:p w14:paraId="0D39A1CB">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r>
          <m:rPr>
            <m:nor/>
            <m:sty m:val="p"/>
          </m:rPr>
          <w:rPr>
            <w:rFonts w:hint="default" w:ascii="Times New Roman" w:hAnsi="Times New Roman" w:cs="Times New Roman"/>
            <w:i w:val="0"/>
            <w:iCs/>
            <w:sz w:val="21"/>
            <w:szCs w:val="21"/>
            <w:lang w:val="en-US"/>
          </w:rPr>
          <m:t>Δ</m:t>
        </m:r>
        <m:r>
          <m:rPr>
            <m:nor/>
          </m:rPr>
          <w:rPr>
            <w:rFonts w:hint="default" w:ascii="Times New Roman" w:hAnsi="Times New Roman" w:cs="Times New Roman"/>
            <w:i/>
            <w:iCs/>
            <w:sz w:val="21"/>
            <w:szCs w:val="21"/>
            <w:lang w:val="en-US" w:eastAsia="zh-CN"/>
          </w:rPr>
          <m:t>R</m:t>
        </m:r>
      </m:oMath>
      <w:r>
        <w:rPr>
          <w:rFonts w:hint="default" w:ascii="Times New Roman" w:hAnsi="Times New Roman" w:cs="Times New Roman"/>
          <w:i w:val="0"/>
          <w:iCs/>
          <w:sz w:val="21"/>
          <w:szCs w:val="21"/>
          <w:lang w:val="en-US" w:eastAsia="zh-CN"/>
        </w:rPr>
        <w:tab/>
      </w:r>
      <w:r>
        <w:rPr>
          <w:rFonts w:hint="default" w:ascii="Times New Roman" w:hAnsi="Times New Roman" w:eastAsia="宋体" w:cs="Times New Roman"/>
          <w:sz w:val="21"/>
          <w:szCs w:val="21"/>
          <w:lang w:val="en-US" w:eastAsia="zh-CN"/>
        </w:rPr>
        <w:t>——圆度误差，单位为毫米（mm）；</w:t>
      </w:r>
    </w:p>
    <w:p w14:paraId="5C16121F">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R</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max</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val="0"/>
          <w:iCs/>
          <w:sz w:val="21"/>
          <w:szCs w:val="21"/>
          <w:lang w:val="en-US" w:eastAsia="zh-CN"/>
        </w:rPr>
        <w:tab/>
      </w:r>
      <w:r>
        <w:rPr>
          <w:rFonts w:hint="default" w:ascii="Times New Roman" w:hAnsi="Times New Roman" w:eastAsia="宋体" w:cs="Times New Roman"/>
          <w:sz w:val="21"/>
          <w:szCs w:val="21"/>
          <w:lang w:val="en-US" w:eastAsia="zh-CN"/>
        </w:rPr>
        <w:t>——测量轨迹的最大半径值，单位为毫米（mm）；</w:t>
      </w:r>
    </w:p>
    <w:p w14:paraId="03DB5FDB">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sz w:val="21"/>
                <w:szCs w:val="21"/>
                <w:lang w:val="en-US" w:eastAsia="zh-CN"/>
              </w:rPr>
            </m:ctrlPr>
          </m:sSubPr>
          <m:e>
            <m:r>
              <m:rPr>
                <m:nor/>
              </m:rPr>
              <w:rPr>
                <w:rFonts w:hint="default" w:ascii="Times New Roman" w:hAnsi="Times New Roman" w:cs="Times New Roman"/>
                <w:i/>
                <w:iCs/>
                <w:sz w:val="21"/>
                <w:szCs w:val="21"/>
                <w:lang w:val="en-US" w:eastAsia="zh-CN"/>
              </w:rPr>
              <m:t>R</m:t>
            </m:r>
            <m:ctrlPr>
              <w:rPr>
                <w:rFonts w:hint="default" w:ascii="Cambria Math" w:hAnsi="Cambria Math" w:cs="Times New Roman"/>
                <w:i/>
                <w:iCs/>
                <w:sz w:val="21"/>
                <w:szCs w:val="21"/>
                <w:lang w:val="en-US" w:eastAsia="zh-CN"/>
              </w:rPr>
            </m:ctrlPr>
          </m:e>
          <m:sub>
            <m:r>
              <m:rPr>
                <m:nor/>
              </m:rPr>
              <w:rPr>
                <w:rFonts w:hint="default" w:ascii="Times New Roman" w:hAnsi="Times New Roman" w:cs="Times New Roman"/>
                <w:i/>
                <w:iCs/>
                <w:sz w:val="21"/>
                <w:szCs w:val="21"/>
                <w:lang w:val="en-US" w:eastAsia="zh-CN"/>
              </w:rPr>
              <m:t>min</m:t>
            </m:r>
            <m:ctrlPr>
              <w:rPr>
                <w:rFonts w:hint="default" w:ascii="Cambria Math" w:hAnsi="Cambria Math" w:cs="Times New Roman"/>
                <w:i/>
                <w:iCs/>
                <w:sz w:val="21"/>
                <w:szCs w:val="21"/>
                <w:lang w:val="en-US" w:eastAsia="zh-CN"/>
              </w:rPr>
            </m:ctrlPr>
          </m:sub>
        </m:sSub>
      </m:oMath>
      <w:r>
        <w:rPr>
          <w:rFonts w:hint="default" w:ascii="Times New Roman" w:hAnsi="Times New Roman" w:cs="Times New Roman"/>
          <w:i w:val="0"/>
          <w:iCs/>
          <w:sz w:val="21"/>
          <w:szCs w:val="21"/>
          <w:lang w:val="en-US" w:eastAsia="zh-CN"/>
        </w:rPr>
        <w:tab/>
      </w:r>
      <w:r>
        <w:rPr>
          <w:rFonts w:hint="default" w:ascii="Times New Roman" w:hAnsi="Times New Roman" w:eastAsia="宋体" w:cs="Times New Roman"/>
          <w:sz w:val="21"/>
          <w:szCs w:val="21"/>
          <w:lang w:val="en-US" w:eastAsia="zh-CN"/>
        </w:rPr>
        <w:t>——测量轨迹的最小半径值，单位为毫米（mm）。</w:t>
      </w:r>
    </w:p>
    <w:p w14:paraId="154E3150">
      <w:pPr>
        <w:pStyle w:val="108"/>
        <w:spacing w:before="120" w:after="120"/>
        <w:rPr>
          <w:rFonts w:hint="default" w:ascii="Times New Roman" w:hAnsi="Times New Roman" w:cs="Times New Roman"/>
          <w:lang w:val="en-US" w:eastAsia="zh-CN"/>
        </w:rPr>
      </w:pPr>
      <w:bookmarkStart w:id="123" w:name="_Toc22506"/>
      <w:r>
        <w:rPr>
          <w:rFonts w:hint="default" w:ascii="Times New Roman" w:hAnsi="Times New Roman" w:cs="Times New Roman"/>
          <w:lang w:val="en-US" w:eastAsia="zh-CN"/>
        </w:rPr>
        <w:t>定位精度和重复定位精度计算</w:t>
      </w:r>
      <w:bookmarkEnd w:id="123"/>
    </w:p>
    <w:p w14:paraId="3E43F687">
      <w:pPr>
        <w:pStyle w:val="68"/>
        <w:bidi w:val="0"/>
        <w:rPr>
          <w:rFonts w:hint="default" w:ascii="Times New Roman" w:hAnsi="Times New Roman" w:cs="Times New Roman"/>
          <w:lang w:val="en-US" w:eastAsia="zh-CN"/>
        </w:rPr>
      </w:pPr>
      <w:bookmarkStart w:id="124" w:name="_Toc2849"/>
      <w:r>
        <w:rPr>
          <w:rFonts w:hint="default" w:ascii="Times New Roman" w:hAnsi="Times New Roman" w:cs="Times New Roman"/>
          <w:lang w:val="en-US" w:eastAsia="zh-CN"/>
        </w:rPr>
        <w:t>单向定位偏差</w:t>
      </w:r>
      <w:bookmarkEnd w:id="124"/>
    </w:p>
    <w:p w14:paraId="4FA7179B">
      <w:pPr>
        <w:pStyle w:val="59"/>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各目标位置的单向定位偏差按式（4）计算：</w:t>
      </w:r>
    </w:p>
    <w:p w14:paraId="7BAC7FDE">
      <w:pPr>
        <w:pStyle w:val="59"/>
        <w:keepNext w:val="0"/>
        <w:keepLines w:val="0"/>
        <w:pageBreakBefore w:val="0"/>
        <w:widowControl/>
        <w:tabs>
          <w:tab w:val="center" w:pos="4620"/>
          <w:tab w:val="right" w:leader="middleDot" w:pos="924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i/>
          <w:iCs w:val="0"/>
          <w:sz w:val="21"/>
          <w:szCs w:val="21"/>
          <w:lang w:val="en-US" w:eastAsia="zh-CN"/>
        </w:rPr>
      </w:pPr>
      <w:r>
        <w:rPr>
          <w:rFonts w:hint="default" w:ascii="Times New Roman" w:hAnsi="Times New Roman" w:cs="Times New Roman"/>
          <w:i w:val="0"/>
          <w:iCs w:val="0"/>
          <w:sz w:val="21"/>
          <w:szCs w:val="21"/>
          <w:lang w:val="en-US" w:eastAsia="zh-CN"/>
        </w:rPr>
        <w:tab/>
      </w:r>
      <m:oMath>
        <m:sSub>
          <m:sSubPr>
            <m:ctrlPr>
              <w:rPr>
                <w:rFonts w:hint="default" w:ascii="Cambria Math" w:hAnsi="Cambria Math" w:cs="Times New Roman"/>
                <w:i/>
                <w:iCs w:val="0"/>
                <w:sz w:val="21"/>
                <w:szCs w:val="21"/>
                <w:lang w:val="en-US"/>
              </w:rPr>
            </m:ctrlPr>
          </m:sSub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rPr>
            </m:ctrlPr>
          </m:e>
          <m:sub>
            <m:r>
              <m:rPr>
                <m:nor/>
              </m:rPr>
              <w:rPr>
                <w:rFonts w:hint="default" w:ascii="Times New Roman" w:hAnsi="Times New Roman" w:cs="Times New Roman"/>
                <w:i/>
                <w:iCs w:val="0"/>
                <w:sz w:val="21"/>
                <w:szCs w:val="21"/>
                <w:lang w:val="en-US" w:eastAsia="zh-CN"/>
              </w:rPr>
              <m:t>ij</m:t>
            </m:r>
            <m:ctrlPr>
              <w:rPr>
                <w:rFonts w:hint="default" w:ascii="Cambria Math" w:hAnsi="Cambria Math" w:cs="Times New Roman"/>
                <w:i/>
                <w:iCs w:val="0"/>
                <w:sz w:val="21"/>
                <w:szCs w:val="21"/>
                <w:lang w:val="en-US"/>
              </w:rPr>
            </m:ctrlPr>
          </m:sub>
        </m:sSub>
        <m:r>
          <m:rPr>
            <m:nor/>
            <m:sty m:val="p"/>
          </m:rPr>
          <w:rPr>
            <w:rFonts w:hint="default" w:ascii="Times New Roman" w:hAnsi="Times New Roman" w:cs="Times New Roman"/>
            <w:i w:val="0"/>
            <w:iCs w:val="0"/>
            <w:sz w:val="21"/>
            <w:szCs w:val="21"/>
            <w:lang w:val="en-US" w:eastAsia="zh-CN"/>
          </w:rPr>
          <m:t>=</m:t>
        </m:r>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ij</m:t>
            </m:r>
            <m:ctrlPr>
              <w:rPr>
                <w:rFonts w:hint="default" w:ascii="Cambria Math" w:hAnsi="Cambria Math" w:cs="Times New Roman"/>
                <w:i/>
                <w:iCs w:val="0"/>
                <w:sz w:val="21"/>
                <w:szCs w:val="21"/>
                <w:lang w:val="en-US" w:eastAsia="zh-CN"/>
              </w:rPr>
            </m:ctrlPr>
          </m:sub>
        </m:sSub>
        <m:r>
          <m:rPr>
            <m:nor/>
            <m:sty m:val="p"/>
          </m:rPr>
          <w:rPr>
            <w:rFonts w:hint="default" w:ascii="Times New Roman" w:hAnsi="Times New Roman" w:cs="Times New Roman"/>
            <w:i w:val="0"/>
            <w:iCs w:val="0"/>
            <w:sz w:val="21"/>
            <w:szCs w:val="21"/>
            <w:lang w:val="en-US" w:eastAsia="zh-CN"/>
          </w:rPr>
          <m:t>−</m:t>
        </m:r>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j</m:t>
            </m:r>
            <m:ctrlPr>
              <w:rPr>
                <w:rFonts w:hint="default" w:ascii="Cambria Math" w:hAnsi="Cambria Math" w:cs="Times New Roman"/>
                <w:i/>
                <w:iCs w:val="0"/>
                <w:sz w:val="21"/>
                <w:szCs w:val="21"/>
                <w:lang w:val="en-US" w:eastAsia="zh-CN"/>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(4)</w:t>
      </w:r>
    </w:p>
    <w:p w14:paraId="4FD7E9F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式中：</w:t>
      </w:r>
    </w:p>
    <w:p w14:paraId="4E94571D">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val="0"/>
                <w:sz w:val="21"/>
                <w:szCs w:val="21"/>
                <w:lang w:val="en-US"/>
              </w:rPr>
            </m:ctrlPr>
          </m:sSub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rPr>
            </m:ctrlPr>
          </m:e>
          <m:sub>
            <m:r>
              <m:rPr>
                <m:nor/>
              </m:rPr>
              <w:rPr>
                <w:rFonts w:hint="default" w:ascii="Times New Roman" w:hAnsi="Times New Roman" w:cs="Times New Roman"/>
                <w:i/>
                <w:iCs w:val="0"/>
                <w:sz w:val="21"/>
                <w:szCs w:val="21"/>
                <w:lang w:val="en-US" w:eastAsia="zh-CN"/>
              </w:rPr>
              <m:t>ij</m:t>
            </m:r>
            <m:ctrlPr>
              <w:rPr>
                <w:rFonts w:hint="default" w:ascii="Cambria Math" w:hAnsi="Cambria Math" w:cs="Times New Roman"/>
                <w:i/>
                <w:iCs w:val="0"/>
                <w:sz w:val="21"/>
                <w:szCs w:val="21"/>
                <w:lang w:val="en-US"/>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cs="Times New Roman"/>
          <w:sz w:val="21"/>
          <w:szCs w:val="21"/>
          <w:lang w:val="en-US" w:eastAsia="zh-CN"/>
        </w:rPr>
        <w:t>——单向定位偏差；</w:t>
      </w:r>
    </w:p>
    <w:p w14:paraId="3C52756C">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ij</m:t>
            </m:r>
            <m:ctrlPr>
              <w:rPr>
                <w:rFonts w:hint="default" w:ascii="Cambria Math" w:hAnsi="Cambria Math" w:cs="Times New Roman"/>
                <w:i/>
                <w:iCs w:val="0"/>
                <w:sz w:val="21"/>
                <w:szCs w:val="21"/>
                <w:lang w:val="en-US" w:eastAsia="zh-CN"/>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ab/>
      </w:r>
      <w:r>
        <w:rPr>
          <w:rFonts w:hint="default" w:ascii="Times New Roman" w:hAnsi="Times New Roman" w:eastAsia="宋体" w:cs="Times New Roman"/>
          <w:sz w:val="21"/>
          <w:szCs w:val="21"/>
          <w:lang w:val="en-US" w:eastAsia="zh-CN"/>
        </w:rPr>
        <w:t>——第j个目标位置第i次测量的实际坐标值；</w:t>
      </w:r>
    </w:p>
    <w:p w14:paraId="587A1A32">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j</m:t>
            </m:r>
            <m:ctrlPr>
              <w:rPr>
                <w:rFonts w:hint="default" w:ascii="Cambria Math" w:hAnsi="Cambria Math" w:cs="Times New Roman"/>
                <w:i/>
                <w:iCs w:val="0"/>
                <w:sz w:val="21"/>
                <w:szCs w:val="21"/>
                <w:lang w:val="en-US" w:eastAsia="zh-CN"/>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ab/>
      </w:r>
      <w:r>
        <w:rPr>
          <w:rFonts w:hint="default" w:ascii="Times New Roman" w:hAnsi="Times New Roman" w:eastAsia="宋体" w:cs="Times New Roman"/>
          <w:sz w:val="21"/>
          <w:szCs w:val="21"/>
          <w:lang w:val="en-US" w:eastAsia="zh-CN"/>
        </w:rPr>
        <w:t>——第j个目标位置的理论坐标值。</w:t>
      </w:r>
    </w:p>
    <w:p w14:paraId="0427DAFD">
      <w:pPr>
        <w:pStyle w:val="68"/>
        <w:bidi w:val="0"/>
        <w:rPr>
          <w:rFonts w:hint="default" w:ascii="Times New Roman" w:hAnsi="Times New Roman" w:cs="Times New Roman"/>
          <w:lang w:val="en-US" w:eastAsia="zh-CN"/>
        </w:rPr>
      </w:pPr>
      <w:bookmarkStart w:id="125" w:name="_Toc21561"/>
      <w:r>
        <w:rPr>
          <w:rFonts w:hint="default" w:ascii="Times New Roman" w:hAnsi="Times New Roman" w:cs="Times New Roman"/>
          <w:lang w:val="en-US" w:eastAsia="zh-CN"/>
        </w:rPr>
        <w:t>重复定位精度</w:t>
      </w:r>
      <w:bookmarkEnd w:id="125"/>
    </w:p>
    <w:p w14:paraId="7A049FA2">
      <w:pPr>
        <w:pStyle w:val="59"/>
        <w:ind w:firstLine="42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各目标位置的重复定位精度按式（5）计算：</w:t>
      </w:r>
    </w:p>
    <w:p w14:paraId="12B67098">
      <w:pPr>
        <w:pStyle w:val="59"/>
        <w:keepNext w:val="0"/>
        <w:keepLines w:val="0"/>
        <w:pageBreakBefore w:val="0"/>
        <w:widowControl/>
        <w:tabs>
          <w:tab w:val="center" w:pos="4620"/>
          <w:tab w:val="right" w:leader="middleDot" w:pos="924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i w:val="0"/>
          <w:iCs w:val="0"/>
          <w:sz w:val="21"/>
          <w:szCs w:val="21"/>
          <w:lang w:val="en-US" w:eastAsia="zh-CN"/>
        </w:rPr>
        <w:tab/>
      </w:r>
      <m:oMath>
        <m:sSub>
          <m:sSubPr>
            <m:ctrlPr>
              <w:rPr>
                <w:rFonts w:hint="default" w:ascii="Cambria Math" w:hAnsi="Cambria Math" w:cs="Times New Roman"/>
                <w:i/>
                <w:iCs w:val="0"/>
                <w:sz w:val="21"/>
                <w:szCs w:val="21"/>
                <w:lang w:val="en-US"/>
              </w:rPr>
            </m:ctrlPr>
          </m:sSubPr>
          <m:e>
            <m:r>
              <m:rPr>
                <m:nor/>
              </m:rPr>
              <w:rPr>
                <w:rFonts w:hint="default" w:ascii="Times New Roman" w:hAnsi="Times New Roman" w:cs="Times New Roman"/>
                <w:i/>
                <w:iCs w:val="0"/>
                <w:sz w:val="21"/>
                <w:szCs w:val="21"/>
                <w:lang w:val="en-US" w:eastAsia="zh-CN"/>
              </w:rPr>
              <m:t>S</m:t>
            </m:r>
            <m:ctrlPr>
              <w:rPr>
                <w:rFonts w:hint="default" w:ascii="Cambria Math" w:hAnsi="Cambria Math" w:cs="Times New Roman"/>
                <w:i/>
                <w:iCs w:val="0"/>
                <w:sz w:val="21"/>
                <w:szCs w:val="21"/>
                <w:lang w:val="en-US"/>
              </w:rPr>
            </m:ctrlPr>
          </m:e>
          <m:sub>
            <m:r>
              <m:rPr>
                <m:nor/>
              </m:rPr>
              <w:rPr>
                <w:rFonts w:hint="default" w:ascii="Times New Roman" w:hAnsi="Times New Roman" w:cs="Times New Roman"/>
                <w:i/>
                <w:iCs w:val="0"/>
                <w:sz w:val="21"/>
                <w:szCs w:val="21"/>
                <w:lang w:val="en-US" w:eastAsia="zh-CN"/>
              </w:rPr>
              <m:t>j</m:t>
            </m:r>
            <m:ctrlPr>
              <w:rPr>
                <w:rFonts w:hint="default" w:ascii="Cambria Math" w:hAnsi="Cambria Math" w:cs="Times New Roman"/>
                <w:i/>
                <w:iCs w:val="0"/>
                <w:sz w:val="21"/>
                <w:szCs w:val="21"/>
                <w:lang w:val="en-US"/>
              </w:rPr>
            </m:ctrlPr>
          </m:sub>
        </m:sSub>
        <m:r>
          <m:rPr>
            <m:nor/>
            <m:sty m:val="p"/>
          </m:rPr>
          <w:rPr>
            <w:rFonts w:hint="default" w:ascii="Times New Roman" w:hAnsi="Times New Roman" w:cs="Times New Roman"/>
            <w:i w:val="0"/>
            <w:iCs w:val="0"/>
            <w:sz w:val="21"/>
            <w:szCs w:val="21"/>
            <w:lang w:val="en-US" w:eastAsia="zh-CN"/>
          </w:rPr>
          <m:t>=</m:t>
        </m:r>
        <m:sSub>
          <m:sSubPr>
            <m:ctrlPr>
              <w:rPr>
                <w:rFonts w:hint="default" w:ascii="Cambria Math" w:hAnsi="Cambria Math" w:cs="Times New Roman"/>
                <w:i/>
                <w:iCs w:val="0"/>
                <w:sz w:val="21"/>
                <w:szCs w:val="21"/>
                <w:lang w:val="en-US" w:eastAsia="zh-CN"/>
              </w:rPr>
            </m:ctrlPr>
          </m:sSubPr>
          <m:e>
            <m:r>
              <m:rPr>
                <m:nor/>
                <m:sty m:val="p"/>
              </m:rPr>
              <w:rPr>
                <w:rFonts w:hint="default" w:ascii="Times New Roman" w:hAnsi="Times New Roman" w:cs="Times New Roman"/>
                <w:i w:val="0"/>
                <w:iCs w:val="0"/>
                <w:sz w:val="21"/>
                <w:szCs w:val="21"/>
                <w:lang w:val="en-US" w:eastAsia="zh-CN"/>
              </w:rPr>
              <m:t>3</m:t>
            </m:r>
            <m:r>
              <m:rPr>
                <m:nor/>
              </m:rPr>
              <w:rPr>
                <w:rFonts w:hint="default" w:ascii="Times New Roman" w:hAnsi="Times New Roman" w:cs="Times New Roman"/>
                <w:i/>
                <w:iCs w:val="0"/>
                <w:sz w:val="21"/>
                <w:szCs w:val="21"/>
                <w:lang w:val="en-US"/>
              </w:rPr>
              <m:t>σ</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j</m:t>
            </m:r>
            <m:ctrlPr>
              <w:rPr>
                <w:rFonts w:hint="default" w:ascii="Cambria Math" w:hAnsi="Cambria Math" w:cs="Times New Roman"/>
                <w:i/>
                <w:iCs w:val="0"/>
                <w:sz w:val="21"/>
                <w:szCs w:val="21"/>
                <w:lang w:val="en-US" w:eastAsia="zh-CN"/>
              </w:rPr>
            </m:ctrlPr>
          </m:sub>
        </m:sSub>
        <m:r>
          <m:rPr>
            <m:nor/>
            <m:sty m:val="p"/>
          </m:rPr>
          <w:rPr>
            <w:rFonts w:hint="default" w:ascii="Times New Roman" w:hAnsi="Times New Roman" w:cs="Times New Roman"/>
            <w:i w:val="0"/>
            <w:iCs w:val="0"/>
            <w:sz w:val="21"/>
            <w:szCs w:val="21"/>
            <w:lang w:val="en-US" w:eastAsia="zh-CN"/>
          </w:rPr>
          <m:t>=3</m:t>
        </m:r>
        <m:rad>
          <m:radPr>
            <m:degHide m:val="1"/>
            <m:ctrlPr>
              <w:rPr>
                <w:rFonts w:hint="default" w:ascii="Cambria Math" w:hAnsi="Cambria Math" w:cs="Times New Roman"/>
                <w:i/>
                <w:iCs w:val="0"/>
                <w:sz w:val="21"/>
                <w:szCs w:val="21"/>
                <w:lang w:val="en-US" w:eastAsia="zh-CN"/>
              </w:rPr>
            </m:ctrlPr>
          </m:radPr>
          <m:deg>
            <m:ctrlPr>
              <w:rPr>
                <w:rFonts w:hint="default" w:ascii="Cambria Math" w:hAnsi="Cambria Math" w:cs="Times New Roman"/>
                <w:i/>
                <w:iCs w:val="0"/>
                <w:sz w:val="21"/>
                <w:szCs w:val="21"/>
                <w:lang w:val="en-US" w:eastAsia="zh-CN"/>
              </w:rPr>
            </m:ctrlPr>
          </m:deg>
          <m:e>
            <m:f>
              <m:fPr>
                <m:ctrlPr>
                  <w:rPr>
                    <w:rFonts w:hint="default" w:ascii="Cambria Math" w:hAnsi="Cambria Math" w:cs="Times New Roman"/>
                    <w:i/>
                    <w:iCs w:val="0"/>
                    <w:sz w:val="21"/>
                    <w:szCs w:val="21"/>
                    <w:lang w:val="en-US" w:eastAsia="zh-CN"/>
                  </w:rPr>
                </m:ctrlPr>
              </m:fPr>
              <m:num>
                <m:r>
                  <m:rPr>
                    <m:nor/>
                    <m:sty m:val="p"/>
                  </m:rPr>
                  <w:rPr>
                    <w:rFonts w:hint="default" w:ascii="Times New Roman" w:hAnsi="Times New Roman" w:cs="Times New Roman"/>
                    <w:i w:val="0"/>
                    <w:iCs w:val="0"/>
                    <w:sz w:val="21"/>
                    <w:szCs w:val="21"/>
                    <w:lang w:val="en-US" w:eastAsia="zh-CN"/>
                  </w:rPr>
                  <m:t>1</m:t>
                </m:r>
                <m:ctrlPr>
                  <w:rPr>
                    <w:rFonts w:hint="default" w:ascii="Cambria Math" w:hAnsi="Cambria Math" w:cs="Times New Roman"/>
                    <w:i/>
                    <w:iCs w:val="0"/>
                    <w:sz w:val="21"/>
                    <w:szCs w:val="21"/>
                    <w:lang w:val="en-US" w:eastAsia="zh-CN"/>
                  </w:rPr>
                </m:ctrlPr>
              </m:num>
              <m:den>
                <m:r>
                  <m:rPr>
                    <m:nor/>
                  </m:rPr>
                  <w:rPr>
                    <w:rFonts w:hint="default" w:ascii="Times New Roman" w:hAnsi="Times New Roman" w:cs="Times New Roman"/>
                    <w:i/>
                    <w:iCs w:val="0"/>
                    <w:sz w:val="21"/>
                    <w:szCs w:val="21"/>
                    <w:lang w:val="en-US" w:eastAsia="zh-CN"/>
                  </w:rPr>
                  <m:t>m</m:t>
                </m:r>
                <m:r>
                  <m:rPr>
                    <m:nor/>
                    <m:sty m:val="p"/>
                  </m:rPr>
                  <w:rPr>
                    <w:rFonts w:hint="default" w:ascii="Times New Roman" w:hAnsi="Times New Roman" w:cs="Times New Roman"/>
                    <w:i w:val="0"/>
                    <w:iCs w:val="0"/>
                    <w:sz w:val="21"/>
                    <w:szCs w:val="21"/>
                    <w:lang w:val="en-US" w:eastAsia="zh-CN"/>
                  </w:rPr>
                  <m:t>−1</m:t>
                </m:r>
                <m:ctrlPr>
                  <w:rPr>
                    <w:rFonts w:hint="default" w:ascii="Cambria Math" w:hAnsi="Cambria Math" w:cs="Times New Roman"/>
                    <w:i/>
                    <w:iCs w:val="0"/>
                    <w:sz w:val="21"/>
                    <w:szCs w:val="21"/>
                    <w:lang w:val="en-US" w:eastAsia="zh-CN"/>
                  </w:rPr>
                </m:ctrlPr>
              </m:den>
            </m:f>
            <m:nary>
              <m:naryPr>
                <m:chr m:val="∑"/>
                <m:limLoc m:val="undOvr"/>
                <m:ctrlPr>
                  <w:rPr>
                    <w:rFonts w:hint="default" w:ascii="Cambria Math" w:hAnsi="Cambria Math" w:cs="Times New Roman"/>
                    <w:i/>
                    <w:iCs w:val="0"/>
                    <w:sz w:val="21"/>
                    <w:szCs w:val="21"/>
                    <w:lang w:val="en-US" w:eastAsia="zh-CN"/>
                  </w:rPr>
                </m:ctrlPr>
              </m:naryPr>
              <m:sub>
                <m:r>
                  <m:rPr>
                    <m:nor/>
                  </m:rPr>
                  <w:rPr>
                    <w:rFonts w:hint="default" w:ascii="Times New Roman" w:hAnsi="Times New Roman" w:cs="Times New Roman"/>
                    <w:i/>
                    <w:iCs w:val="0"/>
                    <w:sz w:val="21"/>
                    <w:szCs w:val="21"/>
                    <w:lang w:val="en-US" w:eastAsia="zh-CN"/>
                  </w:rPr>
                  <m:t>i</m:t>
                </m:r>
                <m:r>
                  <m:rPr>
                    <m:nor/>
                    <m:sty m:val="p"/>
                  </m:rPr>
                  <w:rPr>
                    <w:rFonts w:hint="default" w:ascii="Times New Roman" w:hAnsi="Times New Roman" w:cs="Times New Roman"/>
                    <w:i w:val="0"/>
                    <w:iCs w:val="0"/>
                    <w:sz w:val="21"/>
                    <w:szCs w:val="21"/>
                    <w:lang w:val="en-US" w:eastAsia="zh-CN"/>
                  </w:rPr>
                  <m:t>=1</m:t>
                </m:r>
                <m:ctrlPr>
                  <w:rPr>
                    <w:rFonts w:hint="default" w:ascii="Cambria Math" w:hAnsi="Cambria Math" w:cs="Times New Roman"/>
                    <w:i/>
                    <w:iCs w:val="0"/>
                    <w:sz w:val="21"/>
                    <w:szCs w:val="21"/>
                    <w:lang w:val="en-US" w:eastAsia="zh-CN"/>
                  </w:rPr>
                </m:ctrlPr>
              </m:sub>
              <m:sup>
                <m:r>
                  <m:rPr>
                    <m:nor/>
                  </m:rPr>
                  <w:rPr>
                    <w:rFonts w:hint="default" w:ascii="Times New Roman" w:hAnsi="Times New Roman" w:cs="Times New Roman"/>
                    <w:i/>
                    <w:iCs w:val="0"/>
                    <w:sz w:val="21"/>
                    <w:szCs w:val="21"/>
                    <w:lang w:val="en-US" w:eastAsia="zh-CN"/>
                  </w:rPr>
                  <m:t>m</m:t>
                </m:r>
                <m:ctrlPr>
                  <w:rPr>
                    <w:rFonts w:hint="default" w:ascii="Cambria Math" w:hAnsi="Cambria Math" w:cs="Times New Roman"/>
                    <w:i/>
                    <w:iCs w:val="0"/>
                    <w:sz w:val="21"/>
                    <w:szCs w:val="21"/>
                    <w:lang w:val="en-US" w:eastAsia="zh-CN"/>
                  </w:rPr>
                </m:ctrlPr>
              </m:sup>
              <m:e>
                <m:sSup>
                  <m:sSupPr>
                    <m:ctrlPr>
                      <w:rPr>
                        <w:rFonts w:hint="default" w:ascii="Cambria Math" w:hAnsi="Cambria Math" w:cs="Times New Roman"/>
                        <w:i/>
                        <w:iCs w:val="0"/>
                        <w:sz w:val="21"/>
                        <w:szCs w:val="21"/>
                        <w:lang w:val="en-US" w:eastAsia="zh-CN"/>
                      </w:rPr>
                    </m:ctrlPr>
                  </m:sSupPr>
                  <m:e>
                    <m:r>
                      <m:rPr>
                        <m:nor/>
                        <m:sty m:val="p"/>
                      </m:rPr>
                      <w:rPr>
                        <w:rFonts w:hint="default" w:ascii="Times New Roman" w:hAnsi="Times New Roman" w:cs="Times New Roman"/>
                        <w:i w:val="0"/>
                        <w:iCs w:val="0"/>
                        <w:sz w:val="21"/>
                        <w:szCs w:val="21"/>
                        <w:lang w:val="en-US" w:eastAsia="zh-CN"/>
                      </w:rPr>
                      <m:t>(</m:t>
                    </m:r>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ji</m:t>
                        </m:r>
                        <m:ctrlPr>
                          <w:rPr>
                            <w:rFonts w:hint="default" w:ascii="Cambria Math" w:hAnsi="Cambria Math" w:cs="Times New Roman"/>
                            <w:i/>
                            <w:iCs w:val="0"/>
                            <w:sz w:val="21"/>
                            <w:szCs w:val="21"/>
                            <w:lang w:val="en-US" w:eastAsia="zh-CN"/>
                          </w:rPr>
                        </m:ctrlPr>
                      </m:sub>
                    </m:sSub>
                    <m:r>
                      <m:rPr>
                        <m:nor/>
                        <m:sty m:val="p"/>
                      </m:rPr>
                      <w:rPr>
                        <w:rFonts w:hint="default" w:ascii="Times New Roman" w:hAnsi="Times New Roman" w:cs="Times New Roman"/>
                        <w:i w:val="0"/>
                        <w:iCs w:val="0"/>
                        <w:sz w:val="21"/>
                        <w:szCs w:val="21"/>
                        <w:lang w:val="en-US" w:eastAsia="zh-CN"/>
                      </w:rPr>
                      <m:t>−</m:t>
                    </m:r>
                    <m:sSub>
                      <m:sSubPr>
                        <m:ctrlPr>
                          <w:rPr>
                            <w:rFonts w:hint="default" w:ascii="Cambria Math" w:hAnsi="Cambria Math" w:cs="Times New Roman"/>
                            <w:i/>
                            <w:iCs w:val="0"/>
                            <w:sz w:val="21"/>
                            <w:szCs w:val="21"/>
                            <w:lang w:val="en-US" w:eastAsia="zh-CN"/>
                          </w:rPr>
                        </m:ctrlPr>
                      </m:sSubPr>
                      <m:e>
                        <m:bar>
                          <m:barPr>
                            <m:pos m:val="top"/>
                            <m:ctrlPr>
                              <w:rPr>
                                <w:rFonts w:hint="default" w:ascii="Cambria Math" w:hAnsi="Cambria Math" w:cs="Times New Roman"/>
                                <w:i/>
                                <w:iCs w:val="0"/>
                                <w:sz w:val="21"/>
                                <w:szCs w:val="21"/>
                                <w:lang w:val="en-US" w:eastAsia="zh-CN"/>
                              </w:rPr>
                            </m:ctrlPr>
                          </m:bar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eastAsia="zh-CN"/>
                              </w:rPr>
                            </m:ctrlPr>
                          </m:e>
                        </m:ba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j</m:t>
                        </m:r>
                        <m:ctrlPr>
                          <w:rPr>
                            <w:rFonts w:hint="default" w:ascii="Cambria Math" w:hAnsi="Cambria Math" w:cs="Times New Roman"/>
                            <w:i/>
                            <w:iCs w:val="0"/>
                            <w:sz w:val="21"/>
                            <w:szCs w:val="21"/>
                            <w:lang w:val="en-US" w:eastAsia="zh-CN"/>
                          </w:rPr>
                        </m:ctrlPr>
                      </m:sub>
                    </m:sSub>
                    <m:r>
                      <m:rPr>
                        <m:nor/>
                        <m:sty m:val="p"/>
                      </m:rPr>
                      <w:rPr>
                        <w:rFonts w:hint="default" w:ascii="Times New Roman" w:hAnsi="Times New Roman" w:cs="Times New Roman"/>
                        <w:i w:val="0"/>
                        <w:iCs w:val="0"/>
                        <w:sz w:val="21"/>
                        <w:szCs w:val="21"/>
                        <w:lang w:val="en-US" w:eastAsia="zh-CN"/>
                      </w:rPr>
                      <m:t>)</m:t>
                    </m:r>
                    <m:ctrlPr>
                      <w:rPr>
                        <w:rFonts w:hint="default" w:ascii="Cambria Math" w:hAnsi="Cambria Math" w:cs="Times New Roman"/>
                        <w:i/>
                        <w:iCs w:val="0"/>
                        <w:sz w:val="21"/>
                        <w:szCs w:val="21"/>
                        <w:lang w:val="en-US" w:eastAsia="zh-CN"/>
                      </w:rPr>
                    </m:ctrlPr>
                  </m:e>
                  <m:sup>
                    <m:r>
                      <m:rPr>
                        <m:nor/>
                        <m:sty m:val="p"/>
                      </m:rPr>
                      <w:rPr>
                        <w:rFonts w:hint="default" w:ascii="Times New Roman" w:hAnsi="Times New Roman" w:cs="Times New Roman"/>
                        <w:i w:val="0"/>
                        <w:iCs w:val="0"/>
                        <w:sz w:val="21"/>
                        <w:szCs w:val="21"/>
                        <w:lang w:val="en-US" w:eastAsia="zh-CN"/>
                      </w:rPr>
                      <m:t>2</m:t>
                    </m:r>
                    <m:ctrlPr>
                      <w:rPr>
                        <w:rFonts w:hint="default" w:ascii="Cambria Math" w:hAnsi="Cambria Math" w:cs="Times New Roman"/>
                        <w:i/>
                        <w:iCs w:val="0"/>
                        <w:sz w:val="21"/>
                        <w:szCs w:val="21"/>
                        <w:lang w:val="en-US" w:eastAsia="zh-CN"/>
                      </w:rPr>
                    </m:ctrlPr>
                  </m:sup>
                </m:sSup>
                <m:ctrlPr>
                  <w:rPr>
                    <w:rFonts w:hint="default" w:ascii="Cambria Math" w:hAnsi="Cambria Math" w:cs="Times New Roman"/>
                    <w:i/>
                    <w:iCs w:val="0"/>
                    <w:sz w:val="21"/>
                    <w:szCs w:val="21"/>
                    <w:lang w:val="en-US" w:eastAsia="zh-CN"/>
                  </w:rPr>
                </m:ctrlPr>
              </m:e>
            </m:nary>
            <m:ctrlPr>
              <w:rPr>
                <w:rFonts w:hint="default" w:ascii="Cambria Math" w:hAnsi="Cambria Math" w:cs="Times New Roman"/>
                <w:i/>
                <w:iCs w:val="0"/>
                <w:sz w:val="21"/>
                <w:szCs w:val="21"/>
                <w:lang w:val="en-US" w:eastAsia="zh-CN"/>
              </w:rPr>
            </m:ctrlPr>
          </m:e>
        </m:rad>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(5)</w:t>
      </w:r>
    </w:p>
    <w:p w14:paraId="5F7C39E9">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式中：</w:t>
      </w:r>
    </w:p>
    <w:p w14:paraId="37C3C294">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val="0"/>
                <w:sz w:val="21"/>
                <w:szCs w:val="21"/>
                <w:lang w:val="en-US"/>
              </w:rPr>
            </m:ctrlPr>
          </m:sSubPr>
          <m:e>
            <m:r>
              <m:rPr>
                <m:nor/>
              </m:rPr>
              <w:rPr>
                <w:rFonts w:hint="default" w:ascii="Times New Roman" w:hAnsi="Times New Roman" w:cs="Times New Roman"/>
                <w:i/>
                <w:iCs w:val="0"/>
                <w:sz w:val="21"/>
                <w:szCs w:val="21"/>
                <w:lang w:val="en-US" w:eastAsia="zh-CN"/>
              </w:rPr>
              <m:t>S</m:t>
            </m:r>
            <m:ctrlPr>
              <w:rPr>
                <w:rFonts w:hint="default" w:ascii="Cambria Math" w:hAnsi="Cambria Math" w:cs="Times New Roman"/>
                <w:i/>
                <w:iCs w:val="0"/>
                <w:sz w:val="21"/>
                <w:szCs w:val="21"/>
                <w:lang w:val="en-US"/>
              </w:rPr>
            </m:ctrlPr>
          </m:e>
          <m:sub>
            <m:r>
              <m:rPr>
                <m:nor/>
              </m:rPr>
              <w:rPr>
                <w:rFonts w:hint="default" w:ascii="Times New Roman" w:hAnsi="Times New Roman" w:cs="Times New Roman"/>
                <w:i/>
                <w:iCs w:val="0"/>
                <w:sz w:val="21"/>
                <w:szCs w:val="21"/>
                <w:lang w:val="en-US" w:eastAsia="zh-CN"/>
              </w:rPr>
              <m:t>j</m:t>
            </m:r>
            <m:ctrlPr>
              <w:rPr>
                <w:rFonts w:hint="default" w:ascii="Cambria Math" w:hAnsi="Cambria Math" w:cs="Times New Roman"/>
                <w:i/>
                <w:iCs w:val="0"/>
                <w:sz w:val="21"/>
                <w:szCs w:val="21"/>
                <w:lang w:val="en-US"/>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sz w:val="21"/>
          <w:szCs w:val="21"/>
          <w:lang w:val="en-US" w:eastAsia="zh-CN"/>
        </w:rPr>
        <w:t>——重复定位精度；</w:t>
      </w:r>
    </w:p>
    <w:p w14:paraId="5ABE3440">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rPr>
              <m:t>σ</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j</m:t>
            </m:r>
            <m:ctrlPr>
              <w:rPr>
                <w:rFonts w:hint="default" w:ascii="Cambria Math" w:hAnsi="Cambria Math" w:cs="Times New Roman"/>
                <w:i/>
                <w:iCs w:val="0"/>
                <w:sz w:val="21"/>
                <w:szCs w:val="21"/>
                <w:lang w:val="en-US" w:eastAsia="zh-CN"/>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ab/>
      </w:r>
      <w:r>
        <w:rPr>
          <w:rFonts w:hint="default" w:ascii="Times New Roman" w:hAnsi="Times New Roman" w:eastAsia="宋体" w:cs="Times New Roman"/>
          <w:sz w:val="21"/>
          <w:szCs w:val="21"/>
          <w:lang w:val="en-US" w:eastAsia="zh-CN"/>
        </w:rPr>
        <w:t>——第j个目标位置的标准差；</w:t>
      </w:r>
    </w:p>
    <w:p w14:paraId="4AEA09D0">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r>
          <m:rPr>
            <m:nor/>
          </m:rPr>
          <w:rPr>
            <w:rFonts w:hint="default" w:ascii="Times New Roman" w:hAnsi="Times New Roman" w:cs="Times New Roman"/>
            <w:i/>
            <w:iCs w:val="0"/>
            <w:sz w:val="21"/>
            <w:szCs w:val="21"/>
            <w:lang w:val="en-US" w:eastAsia="zh-CN"/>
          </w:rPr>
          <m:t>m</m:t>
        </m:r>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ab/>
      </w:r>
      <w:r>
        <w:rPr>
          <w:rFonts w:hint="default" w:ascii="Times New Roman" w:hAnsi="Times New Roman" w:eastAsia="宋体" w:cs="Times New Roman"/>
          <w:sz w:val="21"/>
          <w:szCs w:val="21"/>
          <w:lang w:val="en-US" w:eastAsia="zh-CN"/>
        </w:rPr>
        <w:t>——该位置的测量次数；</w:t>
      </w:r>
    </w:p>
    <w:p w14:paraId="54FF44C0">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val="0"/>
                <w:sz w:val="21"/>
                <w:szCs w:val="21"/>
                <w:lang w:val="en-US" w:eastAsia="zh-CN"/>
              </w:rPr>
            </m:ctrlPr>
          </m:sSub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ji</m:t>
            </m:r>
            <m:ctrlPr>
              <w:rPr>
                <w:rFonts w:hint="default" w:ascii="Cambria Math" w:hAnsi="Cambria Math" w:cs="Times New Roman"/>
                <w:i/>
                <w:iCs w:val="0"/>
                <w:sz w:val="21"/>
                <w:szCs w:val="21"/>
                <w:lang w:val="en-US" w:eastAsia="zh-CN"/>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sz w:val="21"/>
          <w:szCs w:val="21"/>
          <w:lang w:val="en-US" w:eastAsia="zh-CN"/>
        </w:rPr>
        <w:t>——第j个目标位置第i次测量的实际坐标值；</w:t>
      </w:r>
    </w:p>
    <w:p w14:paraId="58775398">
      <w:pPr>
        <w:pStyle w:val="59"/>
        <w:keepNext w:val="0"/>
        <w:keepLines w:val="0"/>
        <w:pageBreakBefore w:val="0"/>
        <w:widowControl/>
        <w:tabs>
          <w:tab w:val="left" w:pos="210"/>
        </w:tabs>
        <w:kinsoku/>
        <w:wordWrap/>
        <w:overflowPunct/>
        <w:topLinePunct w:val="0"/>
        <w:autoSpaceDE w:val="0"/>
        <w:autoSpaceDN w:val="0"/>
        <w:bidi w:val="0"/>
        <w:adjustRightInd/>
        <w:snapToGrid/>
        <w:ind w:firstLine="420"/>
        <w:textAlignment w:val="auto"/>
        <w:rPr>
          <w:rFonts w:hint="default" w:ascii="Times New Roman" w:hAnsi="Times New Roman" w:eastAsia="宋体" w:cs="Times New Roman"/>
          <w:sz w:val="21"/>
          <w:szCs w:val="21"/>
          <w:lang w:val="en-US" w:eastAsia="zh-CN"/>
        </w:rPr>
      </w:pPr>
      <m:oMath>
        <m:sSub>
          <m:sSubPr>
            <m:ctrlPr>
              <w:rPr>
                <w:rFonts w:hint="default" w:ascii="Cambria Math" w:hAnsi="Cambria Math" w:cs="Times New Roman"/>
                <w:i/>
                <w:iCs w:val="0"/>
                <w:sz w:val="21"/>
                <w:szCs w:val="21"/>
                <w:lang w:val="en-US" w:eastAsia="zh-CN"/>
              </w:rPr>
            </m:ctrlPr>
          </m:sSubPr>
          <m:e>
            <m:bar>
              <m:barPr>
                <m:pos m:val="top"/>
                <m:ctrlPr>
                  <w:rPr>
                    <w:rFonts w:hint="default" w:ascii="Cambria Math" w:hAnsi="Cambria Math" w:cs="Times New Roman"/>
                    <w:i/>
                    <w:iCs w:val="0"/>
                    <w:sz w:val="21"/>
                    <w:szCs w:val="21"/>
                    <w:lang w:val="en-US" w:eastAsia="zh-CN"/>
                  </w:rPr>
                </m:ctrlPr>
              </m:barPr>
              <m:e>
                <m:r>
                  <m:rPr>
                    <m:nor/>
                  </m:rPr>
                  <w:rPr>
                    <w:rFonts w:hint="default" w:ascii="Times New Roman" w:hAnsi="Times New Roman" w:cs="Times New Roman"/>
                    <w:i/>
                    <w:iCs w:val="0"/>
                    <w:sz w:val="21"/>
                    <w:szCs w:val="21"/>
                    <w:lang w:val="en-US" w:eastAsia="zh-CN"/>
                  </w:rPr>
                  <m:t>x</m:t>
                </m:r>
                <m:ctrlPr>
                  <w:rPr>
                    <w:rFonts w:hint="default" w:ascii="Cambria Math" w:hAnsi="Cambria Math" w:cs="Times New Roman"/>
                    <w:i/>
                    <w:iCs w:val="0"/>
                    <w:sz w:val="21"/>
                    <w:szCs w:val="21"/>
                    <w:lang w:val="en-US" w:eastAsia="zh-CN"/>
                  </w:rPr>
                </m:ctrlPr>
              </m:e>
            </m:bar>
            <m:ctrlPr>
              <w:rPr>
                <w:rFonts w:hint="default" w:ascii="Cambria Math" w:hAnsi="Cambria Math" w:cs="Times New Roman"/>
                <w:i/>
                <w:iCs w:val="0"/>
                <w:sz w:val="21"/>
                <w:szCs w:val="21"/>
                <w:lang w:val="en-US" w:eastAsia="zh-CN"/>
              </w:rPr>
            </m:ctrlPr>
          </m:e>
          <m:sub>
            <m:r>
              <m:rPr>
                <m:nor/>
              </m:rPr>
              <w:rPr>
                <w:rFonts w:hint="default" w:ascii="Times New Roman" w:hAnsi="Times New Roman" w:cs="Times New Roman"/>
                <w:i/>
                <w:iCs w:val="0"/>
                <w:sz w:val="21"/>
                <w:szCs w:val="21"/>
                <w:lang w:val="en-US" w:eastAsia="zh-CN"/>
              </w:rPr>
              <m:t>j</m:t>
            </m:r>
            <m:ctrlPr>
              <w:rPr>
                <w:rFonts w:hint="default" w:ascii="Cambria Math" w:hAnsi="Cambria Math" w:cs="Times New Roman"/>
                <w:i/>
                <w:iCs w:val="0"/>
                <w:sz w:val="21"/>
                <w:szCs w:val="21"/>
                <w:lang w:val="en-US" w:eastAsia="zh-CN"/>
              </w:rPr>
            </m:ctrlPr>
          </m:sub>
        </m:sSub>
      </m:oMath>
      <w:r>
        <w:rPr>
          <w:rFonts w:hint="default" w:ascii="Times New Roman" w:hAnsi="Times New Roman" w:cs="Times New Roman"/>
          <w:i w:val="0"/>
          <w:iCs w:val="0"/>
          <w:sz w:val="21"/>
          <w:szCs w:val="21"/>
          <w:lang w:val="en-US" w:eastAsia="zh-CN"/>
        </w:rPr>
        <w:tab/>
      </w:r>
      <w:r>
        <w:rPr>
          <w:rFonts w:hint="default" w:ascii="Times New Roman" w:hAnsi="Times New Roman" w:cs="Times New Roman"/>
          <w:i w:val="0"/>
          <w:iCs w:val="0"/>
          <w:sz w:val="21"/>
          <w:szCs w:val="21"/>
          <w:lang w:val="en-US" w:eastAsia="zh-CN"/>
        </w:rPr>
        <w:tab/>
      </w:r>
      <w:r>
        <w:rPr>
          <w:rFonts w:hint="default" w:ascii="Times New Roman" w:hAnsi="Times New Roman" w:eastAsia="宋体" w:cs="Times New Roman"/>
          <w:sz w:val="21"/>
          <w:szCs w:val="21"/>
          <w:lang w:val="en-US" w:eastAsia="zh-CN"/>
        </w:rPr>
        <w:t>——第j个目标位置实测坐标的平均值。</w:t>
      </w:r>
    </w:p>
    <w:p w14:paraId="18BD7AC3">
      <w:pPr>
        <w:pStyle w:val="108"/>
        <w:spacing w:before="120" w:after="120"/>
        <w:rPr>
          <w:rFonts w:hint="default" w:ascii="Times New Roman" w:hAnsi="Times New Roman" w:cs="Times New Roman"/>
          <w:lang w:val="en-US" w:eastAsia="zh-CN"/>
        </w:rPr>
      </w:pPr>
      <w:bookmarkStart w:id="126" w:name="_Toc15915"/>
      <w:r>
        <w:rPr>
          <w:rFonts w:hint="default" w:ascii="Times New Roman" w:hAnsi="Times New Roman" w:cs="Times New Roman"/>
          <w:lang w:val="en-US" w:eastAsia="zh-CN"/>
        </w:rPr>
        <w:t>数据有效性判定</w:t>
      </w:r>
      <w:bookmarkEnd w:id="126"/>
    </w:p>
    <w:p w14:paraId="43366221">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测量数据中出现的异常值（粗大误差）应按照GB/T 4883的规定进行判别和处理。</w:t>
      </w:r>
    </w:p>
    <w:p w14:paraId="31E16E25">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当测量数据中存在超过3σ准则的异常值时，应予以剔除，但剔除的数据点不应超过总测量点数的2 %。</w:t>
      </w:r>
    </w:p>
    <w:p w14:paraId="3B4D6DE1">
      <w:pPr>
        <w:pStyle w:val="108"/>
        <w:spacing w:before="120" w:after="120"/>
        <w:rPr>
          <w:rFonts w:hint="default" w:ascii="Times New Roman" w:hAnsi="Times New Roman" w:cs="Times New Roman"/>
          <w:lang w:val="en-US" w:eastAsia="zh-CN"/>
        </w:rPr>
      </w:pPr>
      <w:bookmarkStart w:id="127" w:name="_Toc10325"/>
      <w:r>
        <w:rPr>
          <w:rFonts w:hint="default" w:ascii="Times New Roman" w:hAnsi="Times New Roman" w:cs="Times New Roman"/>
          <w:lang w:val="en-US" w:eastAsia="zh-CN"/>
        </w:rPr>
        <w:t>结果表示</w:t>
      </w:r>
      <w:bookmarkEnd w:id="127"/>
    </w:p>
    <w:p w14:paraId="581369CB">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所有测量结果的线性尺寸数值应保留至0.001 mm（即1 μm）；角度尺寸数值应保留至0.1″。</w:t>
      </w:r>
    </w:p>
    <w:p w14:paraId="6F597949">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最终报告值应取不少于3次重复测量的算术平均值。</w:t>
      </w:r>
    </w:p>
    <w:p w14:paraId="5ACB4187">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所有计算结果的有效数字应按照GB/T 8170的规定进行修约。</w:t>
      </w:r>
    </w:p>
    <w:p w14:paraId="43F5F97D">
      <w:pPr>
        <w:pStyle w:val="107"/>
        <w:spacing w:before="240" w:after="240"/>
        <w:rPr>
          <w:rFonts w:hint="default" w:ascii="Times New Roman" w:hAnsi="Times New Roman" w:cs="Times New Roman"/>
          <w:szCs w:val="21"/>
          <w:lang w:val="en-US" w:eastAsia="zh-CN"/>
        </w:rPr>
      </w:pPr>
      <w:bookmarkStart w:id="128" w:name="_Toc19140"/>
      <w:r>
        <w:rPr>
          <w:rFonts w:hint="default" w:ascii="Times New Roman" w:hAnsi="Times New Roman" w:cs="Times New Roman"/>
          <w:szCs w:val="21"/>
          <w:lang w:val="en-US" w:eastAsia="zh-CN"/>
        </w:rPr>
        <w:t>精密度</w:t>
      </w:r>
      <w:bookmarkEnd w:id="128"/>
    </w:p>
    <w:p w14:paraId="676F1CC8">
      <w:pPr>
        <w:pStyle w:val="108"/>
        <w:spacing w:before="120" w:after="120"/>
        <w:rPr>
          <w:rFonts w:hint="default" w:ascii="Times New Roman" w:hAnsi="Times New Roman" w:cs="Times New Roman"/>
          <w:lang w:val="en-US" w:eastAsia="zh-CN"/>
        </w:rPr>
      </w:pPr>
      <w:bookmarkStart w:id="129" w:name="_Toc30179"/>
      <w:r>
        <w:rPr>
          <w:rFonts w:hint="default" w:ascii="Times New Roman" w:hAnsi="Times New Roman" w:cs="Times New Roman"/>
          <w:lang w:val="en-US" w:eastAsia="zh-CN"/>
        </w:rPr>
        <w:t>重复性</w:t>
      </w:r>
      <w:bookmarkEnd w:id="129"/>
    </w:p>
    <w:p w14:paraId="3D6D322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在相同试验条件下，对同一样品进行n次（n ≥ 10）重复测试。各项检测项目的重复性限应满足表6的要求。</w:t>
      </w:r>
    </w:p>
    <w:p w14:paraId="209DADCE">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表6　各项检测项目的重复性限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7613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8CC265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检测项目</w:t>
            </w:r>
          </w:p>
        </w:tc>
        <w:tc>
          <w:tcPr>
            <w:tcW w:w="3190" w:type="dxa"/>
            <w:vAlign w:val="center"/>
          </w:tcPr>
          <w:p w14:paraId="0CCA1CB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重复性标准差s_r</w:t>
            </w:r>
          </w:p>
        </w:tc>
        <w:tc>
          <w:tcPr>
            <w:tcW w:w="3190" w:type="dxa"/>
            <w:vAlign w:val="center"/>
          </w:tcPr>
          <w:p w14:paraId="686E1D1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重复性限r</w:t>
            </w:r>
          </w:p>
        </w:tc>
      </w:tr>
      <w:tr w14:paraId="4BBE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39A1305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RTCP误差（精密级）</w:t>
            </w:r>
          </w:p>
        </w:tc>
        <w:tc>
          <w:tcPr>
            <w:tcW w:w="3190" w:type="dxa"/>
            <w:vAlign w:val="center"/>
          </w:tcPr>
          <w:p w14:paraId="2E483FD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0.002 mm</w:t>
            </w:r>
          </w:p>
        </w:tc>
        <w:tc>
          <w:tcPr>
            <w:tcW w:w="3190" w:type="dxa"/>
            <w:vAlign w:val="center"/>
          </w:tcPr>
          <w:p w14:paraId="4D8F7D5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0.006 mm</w:t>
            </w:r>
          </w:p>
        </w:tc>
      </w:tr>
      <w:tr w14:paraId="2344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EB5AFD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RTCP误差（普通级）</w:t>
            </w:r>
          </w:p>
        </w:tc>
        <w:tc>
          <w:tcPr>
            <w:tcW w:w="3190" w:type="dxa"/>
            <w:vAlign w:val="center"/>
          </w:tcPr>
          <w:p w14:paraId="6155DF5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0.004 mm</w:t>
            </w:r>
          </w:p>
        </w:tc>
        <w:tc>
          <w:tcPr>
            <w:tcW w:w="3190" w:type="dxa"/>
            <w:vAlign w:val="center"/>
          </w:tcPr>
          <w:p w14:paraId="4C4B645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0.011 mm</w:t>
            </w:r>
          </w:p>
        </w:tc>
      </w:tr>
      <w:tr w14:paraId="7358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80B0DC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S形试件轮廓度误差</w:t>
            </w:r>
          </w:p>
        </w:tc>
        <w:tc>
          <w:tcPr>
            <w:tcW w:w="3190" w:type="dxa"/>
            <w:vAlign w:val="center"/>
          </w:tcPr>
          <w:p w14:paraId="3374C17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0.005 mm</w:t>
            </w:r>
          </w:p>
        </w:tc>
        <w:tc>
          <w:tcPr>
            <w:tcW w:w="3190" w:type="dxa"/>
            <w:vAlign w:val="center"/>
          </w:tcPr>
          <w:p w14:paraId="46B20D8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0.014 mm</w:t>
            </w:r>
          </w:p>
        </w:tc>
      </w:tr>
      <w:tr w14:paraId="5E73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F91643F">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圆度误差</w:t>
            </w:r>
          </w:p>
        </w:tc>
        <w:tc>
          <w:tcPr>
            <w:tcW w:w="3190" w:type="dxa"/>
            <w:vAlign w:val="center"/>
          </w:tcPr>
          <w:p w14:paraId="0169160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0.003 mm</w:t>
            </w:r>
          </w:p>
        </w:tc>
        <w:tc>
          <w:tcPr>
            <w:tcW w:w="3190" w:type="dxa"/>
            <w:vAlign w:val="center"/>
          </w:tcPr>
          <w:p w14:paraId="3D03BED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0.008 mm</w:t>
            </w:r>
          </w:p>
        </w:tc>
      </w:tr>
      <w:tr w14:paraId="5595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0CCF18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线性轴定位精度</w:t>
            </w:r>
          </w:p>
        </w:tc>
        <w:tc>
          <w:tcPr>
            <w:tcW w:w="3190" w:type="dxa"/>
            <w:vAlign w:val="center"/>
          </w:tcPr>
          <w:p w14:paraId="190DF6E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0.002 mm</w:t>
            </w:r>
          </w:p>
        </w:tc>
        <w:tc>
          <w:tcPr>
            <w:tcW w:w="3190" w:type="dxa"/>
            <w:vAlign w:val="center"/>
          </w:tcPr>
          <w:p w14:paraId="77C6B8C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0.006 mm</w:t>
            </w:r>
          </w:p>
        </w:tc>
      </w:tr>
      <w:tr w14:paraId="06C6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F5752C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回转轴定位精度</w:t>
            </w:r>
          </w:p>
        </w:tc>
        <w:tc>
          <w:tcPr>
            <w:tcW w:w="3190" w:type="dxa"/>
            <w:vAlign w:val="center"/>
          </w:tcPr>
          <w:p w14:paraId="6682D11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1.5″</w:t>
            </w:r>
          </w:p>
        </w:tc>
        <w:tc>
          <w:tcPr>
            <w:tcW w:w="3190" w:type="dxa"/>
            <w:vAlign w:val="center"/>
          </w:tcPr>
          <w:p w14:paraId="165C603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4.2″</w:t>
            </w:r>
          </w:p>
        </w:tc>
      </w:tr>
    </w:tbl>
    <w:p w14:paraId="6D525839">
      <w:pPr>
        <w:pStyle w:val="108"/>
        <w:spacing w:before="120" w:after="120"/>
        <w:rPr>
          <w:rFonts w:hint="default" w:ascii="Times New Roman" w:hAnsi="Times New Roman" w:cs="Times New Roman"/>
          <w:lang w:val="en-US" w:eastAsia="zh-CN"/>
        </w:rPr>
      </w:pPr>
      <w:bookmarkStart w:id="130" w:name="_Toc23983"/>
      <w:r>
        <w:rPr>
          <w:rFonts w:hint="default" w:ascii="Times New Roman" w:hAnsi="Times New Roman" w:cs="Times New Roman"/>
          <w:lang w:val="en-US" w:eastAsia="zh-CN"/>
        </w:rPr>
        <w:t>再现性</w:t>
      </w:r>
      <w:bookmarkEnd w:id="130"/>
    </w:p>
    <w:p w14:paraId="104B9E8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在不同试验条件下，对同一样品进行测试。各项检测项目的再现性限应满足表7的要求。</w:t>
      </w:r>
    </w:p>
    <w:p w14:paraId="7A6DDD81">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表7　各项检测项目的再现性限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7F7B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30E2CE0B">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检测项目</w:t>
            </w:r>
          </w:p>
        </w:tc>
        <w:tc>
          <w:tcPr>
            <w:tcW w:w="3190" w:type="dxa"/>
            <w:vAlign w:val="center"/>
          </w:tcPr>
          <w:p w14:paraId="18B835E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再现性标准差s_R</w:t>
            </w:r>
          </w:p>
        </w:tc>
        <w:tc>
          <w:tcPr>
            <w:tcW w:w="3190" w:type="dxa"/>
            <w:vAlign w:val="center"/>
          </w:tcPr>
          <w:p w14:paraId="12810911">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再现性限R</w:t>
            </w:r>
          </w:p>
        </w:tc>
      </w:tr>
      <w:tr w14:paraId="1E6D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6C14CAE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RTCP误差（精密级）</w:t>
            </w:r>
          </w:p>
        </w:tc>
        <w:tc>
          <w:tcPr>
            <w:tcW w:w="3190" w:type="dxa"/>
            <w:vAlign w:val="center"/>
          </w:tcPr>
          <w:p w14:paraId="36212D9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0.003 mm</w:t>
            </w:r>
          </w:p>
        </w:tc>
        <w:tc>
          <w:tcPr>
            <w:tcW w:w="3190" w:type="dxa"/>
            <w:vAlign w:val="center"/>
          </w:tcPr>
          <w:p w14:paraId="2A829E1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0.008 mm</w:t>
            </w:r>
          </w:p>
        </w:tc>
      </w:tr>
      <w:tr w14:paraId="3E84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9D3CA0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RTCP误差（普通级）</w:t>
            </w:r>
          </w:p>
        </w:tc>
        <w:tc>
          <w:tcPr>
            <w:tcW w:w="3190" w:type="dxa"/>
            <w:vAlign w:val="center"/>
          </w:tcPr>
          <w:p w14:paraId="60E6589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0.005 mm</w:t>
            </w:r>
          </w:p>
        </w:tc>
        <w:tc>
          <w:tcPr>
            <w:tcW w:w="3190" w:type="dxa"/>
            <w:vAlign w:val="center"/>
          </w:tcPr>
          <w:p w14:paraId="6937C42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0.014 mm</w:t>
            </w:r>
          </w:p>
        </w:tc>
      </w:tr>
      <w:tr w14:paraId="1439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6E68110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S形试件轮廓度误差</w:t>
            </w:r>
          </w:p>
        </w:tc>
        <w:tc>
          <w:tcPr>
            <w:tcW w:w="3190" w:type="dxa"/>
            <w:vAlign w:val="center"/>
          </w:tcPr>
          <w:p w14:paraId="566BC2A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0.008 mm</w:t>
            </w:r>
          </w:p>
        </w:tc>
        <w:tc>
          <w:tcPr>
            <w:tcW w:w="3190" w:type="dxa"/>
            <w:vAlign w:val="center"/>
          </w:tcPr>
          <w:p w14:paraId="0282F8E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0.022 mm</w:t>
            </w:r>
          </w:p>
        </w:tc>
      </w:tr>
      <w:tr w14:paraId="0670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B4D729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圆度误差</w:t>
            </w:r>
          </w:p>
        </w:tc>
        <w:tc>
          <w:tcPr>
            <w:tcW w:w="3190" w:type="dxa"/>
            <w:vAlign w:val="center"/>
          </w:tcPr>
          <w:p w14:paraId="755132B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0.004 mm</w:t>
            </w:r>
          </w:p>
        </w:tc>
        <w:tc>
          <w:tcPr>
            <w:tcW w:w="3190" w:type="dxa"/>
            <w:vAlign w:val="center"/>
          </w:tcPr>
          <w:p w14:paraId="089A0E56">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0.011 mm</w:t>
            </w:r>
          </w:p>
        </w:tc>
      </w:tr>
      <w:tr w14:paraId="6C37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2CBB8D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线性轴定位精度</w:t>
            </w:r>
          </w:p>
        </w:tc>
        <w:tc>
          <w:tcPr>
            <w:tcW w:w="3190" w:type="dxa"/>
            <w:vAlign w:val="center"/>
          </w:tcPr>
          <w:p w14:paraId="7184E16C">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0.003 mm</w:t>
            </w:r>
          </w:p>
        </w:tc>
        <w:tc>
          <w:tcPr>
            <w:tcW w:w="3190" w:type="dxa"/>
            <w:vAlign w:val="center"/>
          </w:tcPr>
          <w:p w14:paraId="6ADC174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0.008 mm</w:t>
            </w:r>
          </w:p>
        </w:tc>
      </w:tr>
      <w:tr w14:paraId="419B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37D39785">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回转轴定位精度</w:t>
            </w:r>
          </w:p>
        </w:tc>
        <w:tc>
          <w:tcPr>
            <w:tcW w:w="3190" w:type="dxa"/>
            <w:vAlign w:val="center"/>
          </w:tcPr>
          <w:p w14:paraId="1F884AD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2.0″</w:t>
            </w:r>
          </w:p>
        </w:tc>
        <w:tc>
          <w:tcPr>
            <w:tcW w:w="3190" w:type="dxa"/>
            <w:vAlign w:val="center"/>
          </w:tcPr>
          <w:p w14:paraId="19C1628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5.6″</w:t>
            </w:r>
          </w:p>
        </w:tc>
      </w:tr>
    </w:tbl>
    <w:p w14:paraId="754EEA2E">
      <w:pPr>
        <w:pStyle w:val="108"/>
        <w:spacing w:before="120" w:after="120"/>
        <w:rPr>
          <w:rFonts w:hint="default" w:ascii="Times New Roman" w:hAnsi="Times New Roman" w:cs="Times New Roman"/>
          <w:lang w:val="en-US" w:eastAsia="zh-CN"/>
        </w:rPr>
      </w:pPr>
      <w:bookmarkStart w:id="131" w:name="_Toc18818"/>
      <w:r>
        <w:rPr>
          <w:rFonts w:hint="default" w:ascii="Times New Roman" w:hAnsi="Times New Roman" w:cs="Times New Roman"/>
          <w:lang w:val="en-US" w:eastAsia="zh-CN"/>
        </w:rPr>
        <w:t>精密度的定期验证</w:t>
      </w:r>
      <w:bookmarkEnd w:id="131"/>
    </w:p>
    <w:p w14:paraId="30BC3629">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各实验室应定期（至少每6个月一次）对本实验室的精密度水平进行内部验证。</w:t>
      </w:r>
    </w:p>
    <w:p w14:paraId="4B9D5957">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当精密度的统计结果超出表6和表7规定限值时，应分析原因并采取纠正措施。</w:t>
      </w:r>
    </w:p>
    <w:p w14:paraId="6E79DF7D">
      <w:pPr>
        <w:pStyle w:val="107"/>
        <w:spacing w:before="240" w:after="240"/>
        <w:rPr>
          <w:rFonts w:hint="default" w:ascii="Times New Roman" w:hAnsi="Times New Roman" w:cs="Times New Roman"/>
          <w:szCs w:val="21"/>
          <w:lang w:val="en-US" w:eastAsia="zh-CN"/>
        </w:rPr>
      </w:pPr>
      <w:bookmarkStart w:id="132" w:name="_Toc16466"/>
      <w:r>
        <w:rPr>
          <w:rFonts w:hint="default" w:ascii="Times New Roman" w:hAnsi="Times New Roman" w:cs="Times New Roman"/>
          <w:szCs w:val="21"/>
          <w:lang w:val="en-US" w:eastAsia="zh-CN"/>
        </w:rPr>
        <w:t>测量不确定度</w:t>
      </w:r>
      <w:bookmarkEnd w:id="132"/>
    </w:p>
    <w:p w14:paraId="0FEB1051">
      <w:pPr>
        <w:pStyle w:val="108"/>
        <w:spacing w:before="120" w:after="120"/>
        <w:rPr>
          <w:rFonts w:hint="default" w:ascii="Times New Roman" w:hAnsi="Times New Roman" w:cs="Times New Roman"/>
          <w:lang w:val="en-US" w:eastAsia="zh-CN"/>
        </w:rPr>
      </w:pPr>
      <w:bookmarkStart w:id="133" w:name="_Toc316"/>
      <w:r>
        <w:rPr>
          <w:rFonts w:hint="default" w:ascii="Times New Roman" w:hAnsi="Times New Roman" w:cs="Times New Roman"/>
          <w:lang w:val="en-US" w:eastAsia="zh-CN"/>
        </w:rPr>
        <w:t>不确定度来源分析</w:t>
      </w:r>
      <w:bookmarkEnd w:id="133"/>
    </w:p>
    <w:p w14:paraId="148CD87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测量不确定度的主要来源包括但不限于以下方面：</w:t>
      </w:r>
    </w:p>
    <w:p w14:paraId="670428A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测量仪器引入的不确定度；</w:t>
      </w:r>
    </w:p>
    <w:p w14:paraId="2FCB7A1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环境条件引入的不确定度；</w:t>
      </w:r>
    </w:p>
    <w:p w14:paraId="4D1839C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操作人员引入的不确定度；</w:t>
      </w:r>
    </w:p>
    <w:p w14:paraId="7477B69C">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被测机床本身的不确定度；</w:t>
      </w:r>
    </w:p>
    <w:p w14:paraId="1828E582">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e）</w:t>
      </w:r>
      <w:r>
        <w:rPr>
          <w:rFonts w:hint="default" w:ascii="Times New Roman" w:hAnsi="Times New Roman" w:eastAsia="宋体" w:cs="Times New Roman"/>
          <w:sz w:val="21"/>
          <w:szCs w:val="21"/>
          <w:lang w:val="en-US" w:eastAsia="zh-CN"/>
        </w:rPr>
        <w:t>测量重复性引入的不确定度；</w:t>
      </w:r>
    </w:p>
    <w:p w14:paraId="63F9AE0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f）</w:t>
      </w:r>
      <w:r>
        <w:rPr>
          <w:rFonts w:hint="default" w:ascii="Times New Roman" w:hAnsi="Times New Roman" w:eastAsia="宋体" w:cs="Times New Roman"/>
          <w:sz w:val="21"/>
          <w:szCs w:val="21"/>
          <w:lang w:val="en-US" w:eastAsia="zh-CN"/>
        </w:rPr>
        <w:t>样品安装定位引入的不确定度；</w:t>
      </w:r>
    </w:p>
    <w:p w14:paraId="73A41402">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g）</w:t>
      </w:r>
      <w:r>
        <w:rPr>
          <w:rFonts w:hint="default" w:ascii="Times New Roman" w:hAnsi="Times New Roman" w:eastAsia="宋体" w:cs="Times New Roman"/>
          <w:sz w:val="21"/>
          <w:szCs w:val="21"/>
          <w:lang w:val="en-US" w:eastAsia="zh-CN"/>
        </w:rPr>
        <w:t>数据处理引入的不确定度。</w:t>
      </w:r>
    </w:p>
    <w:p w14:paraId="62B94025">
      <w:pPr>
        <w:pStyle w:val="108"/>
        <w:spacing w:before="120" w:after="120"/>
        <w:rPr>
          <w:rFonts w:hint="default" w:ascii="Times New Roman" w:hAnsi="Times New Roman" w:cs="Times New Roman"/>
          <w:lang w:val="en-US" w:eastAsia="zh-CN"/>
        </w:rPr>
      </w:pPr>
      <w:bookmarkStart w:id="134" w:name="_Toc4575"/>
      <w:r>
        <w:rPr>
          <w:rFonts w:hint="default" w:ascii="Times New Roman" w:hAnsi="Times New Roman" w:cs="Times New Roman"/>
          <w:lang w:val="en-US" w:eastAsia="zh-CN"/>
        </w:rPr>
        <w:t>不确定度评定方法和目标扩展不确定度</w:t>
      </w:r>
      <w:bookmarkEnd w:id="134"/>
    </w:p>
    <w:p w14:paraId="1EA453E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各项检测项目的测量不确定度应按GB/T 27418的规定进行评定。各项检测项目的目标扩展不确定度应满足表8的要求。</w:t>
      </w:r>
    </w:p>
    <w:p w14:paraId="149A31A3">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表8　各项检测项目的目标扩展不确定度</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28EA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F5D155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检测项目</w:t>
            </w:r>
          </w:p>
        </w:tc>
        <w:tc>
          <w:tcPr>
            <w:tcW w:w="3190" w:type="dxa"/>
            <w:vAlign w:val="center"/>
          </w:tcPr>
          <w:p w14:paraId="5697016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扩展不确定度U（k=2）</w:t>
            </w:r>
          </w:p>
        </w:tc>
        <w:tc>
          <w:tcPr>
            <w:tcW w:w="3190" w:type="dxa"/>
            <w:vAlign w:val="center"/>
          </w:tcPr>
          <w:p w14:paraId="425503D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与公差的比例</w:t>
            </w:r>
          </w:p>
        </w:tc>
      </w:tr>
      <w:tr w14:paraId="7A13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1AD93C0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RTCP误差（精密级）</w:t>
            </w:r>
          </w:p>
        </w:tc>
        <w:tc>
          <w:tcPr>
            <w:tcW w:w="3190" w:type="dxa"/>
            <w:vAlign w:val="center"/>
          </w:tcPr>
          <w:p w14:paraId="5B06FC42">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0.004 mm</w:t>
            </w:r>
          </w:p>
        </w:tc>
        <w:tc>
          <w:tcPr>
            <w:tcW w:w="3190" w:type="dxa"/>
            <w:vAlign w:val="center"/>
          </w:tcPr>
          <w:p w14:paraId="2190B4F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1/3.8</w:t>
            </w:r>
          </w:p>
        </w:tc>
      </w:tr>
      <w:tr w14:paraId="1621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71B63D2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RTCP误差（普通级）</w:t>
            </w:r>
          </w:p>
        </w:tc>
        <w:tc>
          <w:tcPr>
            <w:tcW w:w="3190" w:type="dxa"/>
            <w:vAlign w:val="center"/>
          </w:tcPr>
          <w:p w14:paraId="599F01A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0.008 mm</w:t>
            </w:r>
          </w:p>
        </w:tc>
        <w:tc>
          <w:tcPr>
            <w:tcW w:w="3190" w:type="dxa"/>
            <w:vAlign w:val="center"/>
          </w:tcPr>
          <w:p w14:paraId="220A497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1/3.8</w:t>
            </w:r>
          </w:p>
        </w:tc>
      </w:tr>
      <w:tr w14:paraId="6CF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4E8DFA0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S形试件轮廓度误差</w:t>
            </w:r>
          </w:p>
        </w:tc>
        <w:tc>
          <w:tcPr>
            <w:tcW w:w="3190" w:type="dxa"/>
            <w:vAlign w:val="center"/>
          </w:tcPr>
          <w:p w14:paraId="4420A959">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0.020 mm</w:t>
            </w:r>
          </w:p>
        </w:tc>
        <w:tc>
          <w:tcPr>
            <w:tcW w:w="3190" w:type="dxa"/>
            <w:vAlign w:val="center"/>
          </w:tcPr>
          <w:p w14:paraId="6B99EEF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1/6</w:t>
            </w:r>
          </w:p>
        </w:tc>
      </w:tr>
      <w:tr w14:paraId="585E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F88F4B8">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圆度误差</w:t>
            </w:r>
          </w:p>
        </w:tc>
        <w:tc>
          <w:tcPr>
            <w:tcW w:w="3190" w:type="dxa"/>
            <w:vAlign w:val="center"/>
          </w:tcPr>
          <w:p w14:paraId="0232907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0.004 mm</w:t>
            </w:r>
          </w:p>
        </w:tc>
        <w:tc>
          <w:tcPr>
            <w:tcW w:w="3190" w:type="dxa"/>
            <w:vAlign w:val="center"/>
          </w:tcPr>
          <w:p w14:paraId="5E22EFBD">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1/3.8</w:t>
            </w:r>
          </w:p>
        </w:tc>
      </w:tr>
      <w:tr w14:paraId="6226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652AE9E0">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线性轴定位精度</w:t>
            </w:r>
          </w:p>
        </w:tc>
        <w:tc>
          <w:tcPr>
            <w:tcW w:w="3190" w:type="dxa"/>
            <w:vAlign w:val="center"/>
          </w:tcPr>
          <w:p w14:paraId="3B14FA3A">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0.002 mm</w:t>
            </w:r>
          </w:p>
        </w:tc>
        <w:tc>
          <w:tcPr>
            <w:tcW w:w="3190" w:type="dxa"/>
            <w:vAlign w:val="center"/>
          </w:tcPr>
          <w:p w14:paraId="2D3CB493">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1/2.5</w:t>
            </w:r>
          </w:p>
        </w:tc>
      </w:tr>
      <w:tr w14:paraId="247B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52E73BE">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回转轴定位精度</w:t>
            </w:r>
          </w:p>
        </w:tc>
        <w:tc>
          <w:tcPr>
            <w:tcW w:w="3190" w:type="dxa"/>
            <w:vAlign w:val="center"/>
          </w:tcPr>
          <w:p w14:paraId="499C0704">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1.0″</w:t>
            </w:r>
          </w:p>
        </w:tc>
        <w:tc>
          <w:tcPr>
            <w:tcW w:w="3190" w:type="dxa"/>
            <w:vAlign w:val="center"/>
          </w:tcPr>
          <w:p w14:paraId="672573C7">
            <w:pPr>
              <w:pStyle w:val="59"/>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1/3</w:t>
            </w:r>
          </w:p>
        </w:tc>
      </w:tr>
    </w:tbl>
    <w:p w14:paraId="07F50384">
      <w:pPr>
        <w:pStyle w:val="107"/>
        <w:spacing w:before="240" w:after="240"/>
        <w:rPr>
          <w:rFonts w:hint="default" w:ascii="Times New Roman" w:hAnsi="Times New Roman" w:cs="Times New Roman"/>
          <w:szCs w:val="21"/>
          <w:lang w:val="en-US" w:eastAsia="zh-CN"/>
        </w:rPr>
      </w:pPr>
      <w:bookmarkStart w:id="135" w:name="_Toc23425"/>
      <w:r>
        <w:rPr>
          <w:rFonts w:hint="default" w:ascii="Times New Roman" w:hAnsi="Times New Roman" w:cs="Times New Roman"/>
          <w:szCs w:val="21"/>
          <w:lang w:val="en-US" w:eastAsia="zh-CN"/>
        </w:rPr>
        <w:t>质量保证和控制</w:t>
      </w:r>
      <w:bookmarkEnd w:id="135"/>
    </w:p>
    <w:p w14:paraId="2B9FC97A">
      <w:pPr>
        <w:pStyle w:val="108"/>
        <w:spacing w:before="120" w:after="120"/>
        <w:rPr>
          <w:rFonts w:hint="default" w:ascii="Times New Roman" w:hAnsi="Times New Roman" w:cs="Times New Roman"/>
          <w:lang w:val="en-US" w:eastAsia="zh-CN"/>
        </w:rPr>
      </w:pPr>
      <w:bookmarkStart w:id="136" w:name="_Toc27370"/>
      <w:r>
        <w:rPr>
          <w:rFonts w:hint="default" w:ascii="Times New Roman" w:hAnsi="Times New Roman" w:cs="Times New Roman"/>
          <w:lang w:val="en-US" w:eastAsia="zh-CN"/>
        </w:rPr>
        <w:t>质量管理体系</w:t>
      </w:r>
      <w:bookmarkEnd w:id="136"/>
    </w:p>
    <w:p w14:paraId="10FCA47B">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承担五轴数控机床多轴协同运动控制与动态性能测试的实验室应建立并有效运行符合GB/T 27025要求的管理体系。</w:t>
      </w:r>
    </w:p>
    <w:p w14:paraId="1FEC8787">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实验室应具备相应项目的检测资质，且检测范围应覆盖本文件规定的全部检测项目。</w:t>
      </w:r>
    </w:p>
    <w:p w14:paraId="0B9EDB08">
      <w:pPr>
        <w:pStyle w:val="108"/>
        <w:spacing w:before="120" w:after="120"/>
        <w:rPr>
          <w:rFonts w:hint="default" w:ascii="Times New Roman" w:hAnsi="Times New Roman" w:cs="Times New Roman"/>
          <w:lang w:val="en-US" w:eastAsia="zh-CN"/>
        </w:rPr>
      </w:pPr>
      <w:bookmarkStart w:id="137" w:name="_Toc6897"/>
      <w:r>
        <w:rPr>
          <w:rFonts w:hint="default" w:ascii="Times New Roman" w:hAnsi="Times New Roman" w:cs="Times New Roman"/>
          <w:lang w:val="en-US" w:eastAsia="zh-CN"/>
        </w:rPr>
        <w:t>人员要求</w:t>
      </w:r>
      <w:bookmarkEnd w:id="137"/>
    </w:p>
    <w:p w14:paraId="662379CF">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试验操作人员应具备机械工程、数控技术或相关专业背景，并经过专门的技术培训。</w:t>
      </w:r>
    </w:p>
    <w:p w14:paraId="2D53BE5D">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操作人员应熟练掌握五轴数控机床的操作、数控系统编程、测量仪器使用以及数据处理方法。</w:t>
      </w:r>
    </w:p>
    <w:p w14:paraId="762BC17B">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操作人员应取得相应项目的上岗资格，并定期（至少每2年一次）接受继续培训。</w:t>
      </w:r>
    </w:p>
    <w:p w14:paraId="07F4FFF8">
      <w:pPr>
        <w:pStyle w:val="108"/>
        <w:spacing w:before="120" w:after="120"/>
        <w:rPr>
          <w:rFonts w:hint="default" w:ascii="Times New Roman" w:hAnsi="Times New Roman" w:cs="Times New Roman"/>
          <w:lang w:val="en-US" w:eastAsia="zh-CN"/>
        </w:rPr>
      </w:pPr>
      <w:bookmarkStart w:id="138" w:name="_Toc18054"/>
      <w:r>
        <w:rPr>
          <w:rFonts w:hint="default" w:ascii="Times New Roman" w:hAnsi="Times New Roman" w:cs="Times New Roman"/>
          <w:lang w:val="en-US" w:eastAsia="zh-CN"/>
        </w:rPr>
        <w:t>仪器设备的期间核查</w:t>
      </w:r>
      <w:bookmarkEnd w:id="138"/>
    </w:p>
    <w:p w14:paraId="4242F94B">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在两次正式检定之间，应对关键测量仪器设备进行期间核查。</w:t>
      </w:r>
    </w:p>
    <w:p w14:paraId="2CD64B17">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期间核查的频率不应低于每3个月一次。</w:t>
      </w:r>
    </w:p>
    <w:p w14:paraId="091ECCBD">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期间核查发现仪器设备性能不符合要求时，应立即停止使用，追溯至上次核查后的所有检测结果，并采取纠正措施。</w:t>
      </w:r>
    </w:p>
    <w:p w14:paraId="1B832A9C">
      <w:pPr>
        <w:pStyle w:val="108"/>
        <w:spacing w:before="120" w:after="120"/>
        <w:rPr>
          <w:rFonts w:hint="default" w:ascii="Times New Roman" w:hAnsi="Times New Roman" w:cs="Times New Roman"/>
          <w:lang w:val="en-US" w:eastAsia="zh-CN"/>
        </w:rPr>
      </w:pPr>
      <w:bookmarkStart w:id="139" w:name="_Toc19840"/>
      <w:r>
        <w:rPr>
          <w:rFonts w:hint="default" w:ascii="Times New Roman" w:hAnsi="Times New Roman" w:cs="Times New Roman"/>
          <w:lang w:val="en-US" w:eastAsia="zh-CN"/>
        </w:rPr>
        <w:t>质量控制样品</w:t>
      </w:r>
      <w:bookmarkEnd w:id="139"/>
    </w:p>
    <w:p w14:paraId="4A732FA6">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应制备标准质量控制样品，用于日常质量监控。</w:t>
      </w:r>
    </w:p>
    <w:p w14:paraId="4442B274">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质量控制样品的检测频率不应低于每批次检测的10 %，且至少每周一次。</w:t>
      </w:r>
      <w:bookmarkStart w:id="143" w:name="_GoBack"/>
      <w:bookmarkEnd w:id="143"/>
    </w:p>
    <w:p w14:paraId="45A8255B">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质量控制图的控制限应根据至少20组初始数据的统计结果确定。</w:t>
      </w:r>
    </w:p>
    <w:p w14:paraId="7FC615A8">
      <w:pPr>
        <w:pStyle w:val="108"/>
        <w:spacing w:before="120" w:after="120"/>
        <w:rPr>
          <w:rFonts w:hint="default" w:ascii="Times New Roman" w:hAnsi="Times New Roman" w:cs="Times New Roman"/>
          <w:lang w:val="en-US" w:eastAsia="zh-CN"/>
        </w:rPr>
      </w:pPr>
      <w:bookmarkStart w:id="140" w:name="_Toc9557"/>
      <w:r>
        <w:rPr>
          <w:rFonts w:hint="default" w:ascii="Times New Roman" w:hAnsi="Times New Roman" w:cs="Times New Roman"/>
          <w:lang w:val="en-US" w:eastAsia="zh-CN"/>
        </w:rPr>
        <w:t>数据审核与记录保存</w:t>
      </w:r>
      <w:bookmarkEnd w:id="140"/>
    </w:p>
    <w:p w14:paraId="3691E071">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所有原始测量数据应至少保存6年。</w:t>
      </w:r>
    </w:p>
    <w:p w14:paraId="399010A7">
      <w:pPr>
        <w:pStyle w:val="168"/>
        <w:bidi w:val="0"/>
        <w:rPr>
          <w:rFonts w:hint="default" w:ascii="Times New Roman" w:hAnsi="Times New Roman" w:cs="Times New Roman"/>
          <w:lang w:val="en-US" w:eastAsia="zh-CN"/>
        </w:rPr>
      </w:pPr>
      <w:r>
        <w:rPr>
          <w:rFonts w:hint="default" w:ascii="Times New Roman" w:hAnsi="Times New Roman" w:cs="Times New Roman"/>
          <w:lang w:val="en-US" w:eastAsia="zh-CN"/>
        </w:rPr>
        <w:t>检测报告应经过授权签字人审核批准后发出。</w:t>
      </w:r>
    </w:p>
    <w:p w14:paraId="3434B496">
      <w:pPr>
        <w:pStyle w:val="107"/>
        <w:spacing w:before="240" w:after="240"/>
        <w:rPr>
          <w:rFonts w:hint="default" w:ascii="Times New Roman" w:hAnsi="Times New Roman" w:cs="Times New Roman"/>
          <w:szCs w:val="21"/>
          <w:lang w:val="en-US" w:eastAsia="zh-CN"/>
        </w:rPr>
      </w:pPr>
      <w:bookmarkStart w:id="141" w:name="_Toc31165"/>
      <w:r>
        <w:rPr>
          <w:rFonts w:hint="default" w:ascii="Times New Roman" w:hAnsi="Times New Roman" w:cs="Times New Roman"/>
          <w:szCs w:val="21"/>
          <w:lang w:val="en-US" w:eastAsia="zh-CN"/>
        </w:rPr>
        <w:t>试验报告</w:t>
      </w:r>
      <w:bookmarkEnd w:id="141"/>
    </w:p>
    <w:p w14:paraId="075FC9A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试验报告应至少包含以下内容：</w:t>
      </w:r>
    </w:p>
    <w:p w14:paraId="2226BCF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w:t>
      </w:r>
      <w:r>
        <w:rPr>
          <w:rFonts w:hint="default" w:ascii="Times New Roman" w:hAnsi="Times New Roman" w:eastAsia="宋体" w:cs="Times New Roman"/>
          <w:sz w:val="21"/>
          <w:szCs w:val="21"/>
          <w:lang w:val="en-US" w:eastAsia="zh-CN"/>
        </w:rPr>
        <w:t>受检机床信息：机床型号、出厂编号、制造厂家、出厂日期、安装日期；</w:t>
      </w:r>
    </w:p>
    <w:p w14:paraId="5FD6CE22">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b）</w:t>
      </w:r>
      <w:r>
        <w:rPr>
          <w:rFonts w:hint="default" w:ascii="Times New Roman" w:hAnsi="Times New Roman" w:eastAsia="宋体" w:cs="Times New Roman"/>
          <w:sz w:val="21"/>
          <w:szCs w:val="21"/>
          <w:lang w:val="en-US" w:eastAsia="zh-CN"/>
        </w:rPr>
        <w:t>试验依据：本文件的标准编号和名称；</w:t>
      </w:r>
    </w:p>
    <w:p w14:paraId="54F0DE0E">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w:t>
      </w:r>
      <w:r>
        <w:rPr>
          <w:rFonts w:hint="default" w:ascii="Times New Roman" w:hAnsi="Times New Roman" w:eastAsia="宋体" w:cs="Times New Roman"/>
          <w:sz w:val="21"/>
          <w:szCs w:val="21"/>
          <w:lang w:val="en-US" w:eastAsia="zh-CN"/>
        </w:rPr>
        <w:t>试验条件：环境温度、相对湿度、振动状况、电源条件等；</w:t>
      </w:r>
    </w:p>
    <w:p w14:paraId="14F62F5B">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w:t>
      </w:r>
      <w:r>
        <w:rPr>
          <w:rFonts w:hint="default" w:ascii="Times New Roman" w:hAnsi="Times New Roman" w:eastAsia="宋体" w:cs="Times New Roman"/>
          <w:sz w:val="21"/>
          <w:szCs w:val="21"/>
          <w:lang w:val="en-US" w:eastAsia="zh-CN"/>
        </w:rPr>
        <w:t>试验仪器设备：所用仪器设备的名称、型号、编号、检定/校准有效期；</w:t>
      </w:r>
    </w:p>
    <w:p w14:paraId="33212603">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e）</w:t>
      </w:r>
      <w:r>
        <w:rPr>
          <w:rFonts w:hint="default" w:ascii="Times New Roman" w:hAnsi="Times New Roman" w:eastAsia="宋体" w:cs="Times New Roman"/>
          <w:sz w:val="21"/>
          <w:szCs w:val="21"/>
          <w:lang w:val="en-US" w:eastAsia="zh-CN"/>
        </w:rPr>
        <w:t>样品信息：S形试件的材料牌号、加工参数、毛坯批次号；</w:t>
      </w:r>
    </w:p>
    <w:p w14:paraId="6D5BD41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f）</w:t>
      </w:r>
      <w:r>
        <w:rPr>
          <w:rFonts w:hint="default" w:ascii="Times New Roman" w:hAnsi="Times New Roman" w:eastAsia="宋体" w:cs="Times New Roman"/>
          <w:sz w:val="21"/>
          <w:szCs w:val="21"/>
          <w:lang w:val="en-US" w:eastAsia="zh-CN"/>
        </w:rPr>
        <w:t>试验日期和试验人员；</w:t>
      </w:r>
    </w:p>
    <w:p w14:paraId="1D4312F6">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g）</w:t>
      </w:r>
      <w:r>
        <w:rPr>
          <w:rFonts w:hint="default" w:ascii="Times New Roman" w:hAnsi="Times New Roman" w:eastAsia="宋体" w:cs="Times New Roman"/>
          <w:sz w:val="21"/>
          <w:szCs w:val="21"/>
          <w:lang w:val="en-US" w:eastAsia="zh-CN"/>
        </w:rPr>
        <w:t>各项检测项目的原始数据和计算结果，包括但不限于：</w:t>
      </w:r>
    </w:p>
    <w:p w14:paraId="71B18EC6">
      <w:pPr>
        <w:pStyle w:val="59"/>
        <w:keepNext w:val="0"/>
        <w:keepLines w:val="0"/>
        <w:pageBreakBefore w:val="0"/>
        <w:widowControl/>
        <w:kinsoku/>
        <w:wordWrap/>
        <w:overflowPunct/>
        <w:topLinePunct w:val="0"/>
        <w:autoSpaceDE w:val="0"/>
        <w:autoSpaceDN w:val="0"/>
        <w:bidi w:val="0"/>
        <w:adjustRightInd/>
        <w:snapToGrid/>
        <w:ind w:left="1050" w:leftChars="350" w:hanging="315" w:hangingChars="15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r>
        <w:rPr>
          <w:rFonts w:hint="default" w:ascii="Times New Roman" w:hAnsi="Times New Roman" w:eastAsia="宋体" w:cs="Times New Roman"/>
          <w:sz w:val="21"/>
          <w:szCs w:val="21"/>
          <w:lang w:val="en-US" w:eastAsia="zh-CN"/>
        </w:rPr>
        <w:t>RTCP精度检测结果；</w:t>
      </w:r>
    </w:p>
    <w:p w14:paraId="0E57D713">
      <w:pPr>
        <w:pStyle w:val="59"/>
        <w:keepNext w:val="0"/>
        <w:keepLines w:val="0"/>
        <w:pageBreakBefore w:val="0"/>
        <w:widowControl/>
        <w:kinsoku/>
        <w:wordWrap/>
        <w:overflowPunct/>
        <w:topLinePunct w:val="0"/>
        <w:autoSpaceDE w:val="0"/>
        <w:autoSpaceDN w:val="0"/>
        <w:bidi w:val="0"/>
        <w:adjustRightInd/>
        <w:snapToGrid/>
        <w:ind w:left="1050" w:leftChars="350" w:hanging="315" w:hangingChars="15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lang w:val="en-US" w:eastAsia="zh-CN"/>
        </w:rPr>
        <w:t>S形试件精度检测结果；</w:t>
      </w:r>
    </w:p>
    <w:p w14:paraId="58E6DBCC">
      <w:pPr>
        <w:pStyle w:val="59"/>
        <w:keepNext w:val="0"/>
        <w:keepLines w:val="0"/>
        <w:pageBreakBefore w:val="0"/>
        <w:widowControl/>
        <w:kinsoku/>
        <w:wordWrap/>
        <w:overflowPunct/>
        <w:topLinePunct w:val="0"/>
        <w:autoSpaceDE w:val="0"/>
        <w:autoSpaceDN w:val="0"/>
        <w:bidi w:val="0"/>
        <w:adjustRightInd/>
        <w:snapToGrid/>
        <w:ind w:left="1050" w:leftChars="350" w:hanging="315" w:hangingChars="15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zh-CN"/>
        </w:rPr>
        <w:t>圆检验结果；</w:t>
      </w:r>
    </w:p>
    <w:p w14:paraId="1C1DEF21">
      <w:pPr>
        <w:pStyle w:val="59"/>
        <w:keepNext w:val="0"/>
        <w:keepLines w:val="0"/>
        <w:pageBreakBefore w:val="0"/>
        <w:widowControl/>
        <w:kinsoku/>
        <w:wordWrap/>
        <w:overflowPunct/>
        <w:topLinePunct w:val="0"/>
        <w:autoSpaceDE w:val="0"/>
        <w:autoSpaceDN w:val="0"/>
        <w:bidi w:val="0"/>
        <w:adjustRightInd/>
        <w:snapToGrid/>
        <w:ind w:left="1050" w:leftChars="350" w:hanging="315" w:hangingChars="15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定位精度和重复定位精度检测结果</w:t>
      </w:r>
      <w:r>
        <w:rPr>
          <w:rFonts w:hint="default" w:ascii="Times New Roman" w:hAnsi="Times New Roman" w:cs="Times New Roman"/>
          <w:sz w:val="21"/>
          <w:szCs w:val="21"/>
          <w:lang w:val="en-US" w:eastAsia="zh-CN"/>
        </w:rPr>
        <w:t>。</w:t>
      </w:r>
    </w:p>
    <w:p w14:paraId="676F2307">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h）</w:t>
      </w:r>
      <w:r>
        <w:rPr>
          <w:rFonts w:hint="default" w:ascii="Times New Roman" w:hAnsi="Times New Roman" w:eastAsia="宋体" w:cs="Times New Roman"/>
          <w:sz w:val="21"/>
          <w:szCs w:val="21"/>
          <w:lang w:val="en-US" w:eastAsia="zh-CN"/>
        </w:rPr>
        <w:t>精密度统计结果；</w:t>
      </w:r>
    </w:p>
    <w:p w14:paraId="3FAA5F55">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i）</w:t>
      </w:r>
      <w:r>
        <w:rPr>
          <w:rFonts w:hint="default" w:ascii="Times New Roman" w:hAnsi="Times New Roman" w:eastAsia="宋体" w:cs="Times New Roman"/>
          <w:sz w:val="21"/>
          <w:szCs w:val="21"/>
          <w:lang w:val="en-US" w:eastAsia="zh-CN"/>
        </w:rPr>
        <w:t>测量不确定度评定结果；</w:t>
      </w:r>
    </w:p>
    <w:p w14:paraId="5B41F004">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j）</w:t>
      </w:r>
      <w:r>
        <w:rPr>
          <w:rFonts w:hint="default" w:ascii="Times New Roman" w:hAnsi="Times New Roman" w:eastAsia="宋体" w:cs="Times New Roman"/>
          <w:sz w:val="21"/>
          <w:szCs w:val="21"/>
          <w:lang w:val="en-US" w:eastAsia="zh-CN"/>
        </w:rPr>
        <w:t>与标准限值的比较和结论判定；</w:t>
      </w:r>
    </w:p>
    <w:p w14:paraId="5AD0C011">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k）</w:t>
      </w:r>
      <w:r>
        <w:rPr>
          <w:rFonts w:hint="default" w:ascii="Times New Roman" w:hAnsi="Times New Roman" w:eastAsia="宋体" w:cs="Times New Roman"/>
          <w:sz w:val="21"/>
          <w:szCs w:val="21"/>
          <w:lang w:val="en-US" w:eastAsia="zh-CN"/>
        </w:rPr>
        <w:t>检测曲线图；</w:t>
      </w:r>
    </w:p>
    <w:p w14:paraId="50D9153F">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l）</w:t>
      </w:r>
      <w:r>
        <w:rPr>
          <w:rFonts w:hint="default" w:ascii="Times New Roman" w:hAnsi="Times New Roman" w:eastAsia="宋体" w:cs="Times New Roman"/>
          <w:sz w:val="21"/>
          <w:szCs w:val="21"/>
          <w:lang w:val="en-US" w:eastAsia="zh-CN"/>
        </w:rPr>
        <w:t>必要的照片和说明；</w:t>
      </w:r>
    </w:p>
    <w:p w14:paraId="7C7D9530">
      <w:pPr>
        <w:pStyle w:val="59"/>
        <w:ind w:firstLine="42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m）</w:t>
      </w:r>
      <w:r>
        <w:rPr>
          <w:rFonts w:hint="default" w:ascii="Times New Roman" w:hAnsi="Times New Roman" w:eastAsia="宋体" w:cs="Times New Roman"/>
          <w:sz w:val="21"/>
          <w:szCs w:val="21"/>
          <w:lang w:val="en-US" w:eastAsia="zh-CN"/>
        </w:rPr>
        <w:t>检测报告的签发日期和签字。</w:t>
      </w:r>
    </w:p>
    <w:bookmarkEnd w:id="60"/>
    <w:bookmarkEnd w:id="61"/>
    <w:p w14:paraId="405AC62F">
      <w:pPr>
        <w:pStyle w:val="5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Times New Roman" w:hAnsi="Times New Roman" w:cs="Times New Roman"/>
        </w:rPr>
      </w:pPr>
      <w:r>
        <w:rPr>
          <w:rFonts w:hint="default" w:ascii="Times New Roman" w:hAnsi="Times New Roman" w:cs="Times New Roman"/>
        </w:rPr>
        <w:drawing>
          <wp:inline distT="0" distB="0" distL="0" distR="0">
            <wp:extent cx="1485900" cy="201930"/>
            <wp:effectExtent l="0" t="0" r="0" b="762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4">
                      <a:extLst>
                        <a:ext uri="{28A0092B-C50C-407E-A947-70E740481C1C}">
                          <a14:useLocalDpi xmlns:a14="http://schemas.microsoft.com/office/drawing/2010/main" val="0"/>
                        </a:ext>
                      </a:extLst>
                    </a:blip>
                    <a:stretch>
                      <a:fillRect/>
                    </a:stretch>
                  </pic:blipFill>
                  <pic:spPr>
                    <a:xfrm>
                      <a:off x="0" y="0"/>
                      <a:ext cx="1485900" cy="201930"/>
                    </a:xfrm>
                    <a:prstGeom prst="rect">
                      <a:avLst/>
                    </a:prstGeom>
                  </pic:spPr>
                </pic:pic>
              </a:graphicData>
            </a:graphic>
          </wp:inline>
        </w:drawing>
      </w:r>
      <w:bookmarkEnd w:id="16"/>
      <w:bookmarkEnd w:id="35"/>
      <w:bookmarkEnd w:id="36"/>
      <w:bookmarkEnd w:id="37"/>
      <w:bookmarkEnd w:id="38"/>
      <w:bookmarkEnd w:id="39"/>
      <w:bookmarkEnd w:id="50"/>
      <w:bookmarkStart w:id="142" w:name="_Toc2091"/>
      <w:bookmarkEnd w:id="142"/>
    </w:p>
    <w:sectPr>
      <w:headerReference r:id="rId19" w:type="default"/>
      <w:footerReference r:id="rId20"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auto"/>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1D8CC">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57A0">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28D5">
    <w:pPr>
      <w:snapToGrid w:val="0"/>
      <w:jc w:val="right"/>
      <w:rPr>
        <w:rFonts w:asciiTheme="minorHAnsi" w:hAnsiTheme="minorHAnsi" w:eastAsiaTheme="minorEastAsia" w:cstheme="minorBidi"/>
        <w:sz w:val="18"/>
        <w:szCs w:val="18"/>
        <w:lang w:eastAsia="en-US"/>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eastAsiaTheme="minorEastAsia" w:cstheme="minorBidi"/>
                              <w:sz w:val="22"/>
                              <w:szCs w:val="22"/>
                              <w:lang w:eastAsia="en-US"/>
                            </w:rPr>
                            <w:id w:val="147479412"/>
                          </w:sdtPr>
                          <w:sdtEndPr>
                            <w:rPr>
                              <w:rFonts w:asciiTheme="minorHAnsi" w:hAnsiTheme="minorHAnsi" w:eastAsiaTheme="minorEastAsia" w:cstheme="minorBidi"/>
                              <w:sz w:val="18"/>
                              <w:szCs w:val="18"/>
                              <w:lang w:eastAsia="en-US"/>
                            </w:rPr>
                          </w:sdtEndPr>
                          <w:sdtContent>
                            <w:p w14:paraId="052D7B76">
                              <w:pPr>
                                <w:snapToGrid w:val="0"/>
                                <w:jc w:val="right"/>
                                <w:rPr>
                                  <w:rFonts w:asciiTheme="minorHAnsi" w:hAnsiTheme="minorHAnsi" w:eastAsiaTheme="minorEastAsia" w:cstheme="minorBidi"/>
                                  <w:sz w:val="18"/>
                                  <w:szCs w:val="18"/>
                                  <w:lang w:eastAsia="en-US"/>
                                </w:rPr>
                              </w:pPr>
                              <w:r>
                                <w:rPr>
                                  <w:rFonts w:asciiTheme="minorHAnsi" w:hAnsiTheme="minorHAnsi" w:eastAsiaTheme="minorEastAsia" w:cstheme="minorBidi"/>
                                  <w:sz w:val="18"/>
                                  <w:szCs w:val="18"/>
                                  <w:lang w:eastAsia="en-US"/>
                                </w:rPr>
                                <w:fldChar w:fldCharType="begin"/>
                              </w:r>
                              <w:r>
                                <w:rPr>
                                  <w:rFonts w:asciiTheme="minorHAnsi" w:hAnsiTheme="minorHAnsi" w:eastAsiaTheme="minorEastAsia" w:cstheme="minorBidi"/>
                                  <w:sz w:val="18"/>
                                  <w:szCs w:val="18"/>
                                  <w:lang w:eastAsia="en-US"/>
                                </w:rPr>
                                <w:instrText xml:space="preserve">PAGE   \* MERGEFORMAT</w:instrText>
                              </w:r>
                              <w:r>
                                <w:rPr>
                                  <w:rFonts w:asciiTheme="minorHAnsi" w:hAnsiTheme="minorHAnsi" w:eastAsiaTheme="minorEastAsia" w:cstheme="minorBidi"/>
                                  <w:sz w:val="18"/>
                                  <w:szCs w:val="18"/>
                                  <w:lang w:eastAsia="en-US"/>
                                </w:rPr>
                                <w:fldChar w:fldCharType="separate"/>
                              </w:r>
                              <w:r>
                                <w:rPr>
                                  <w:rFonts w:asciiTheme="minorHAnsi" w:hAnsiTheme="minorHAnsi" w:eastAsiaTheme="minorEastAsia" w:cstheme="minorBidi"/>
                                  <w:sz w:val="18"/>
                                  <w:szCs w:val="18"/>
                                  <w:lang w:val="zh-CN" w:eastAsia="en-US"/>
                                </w:rPr>
                                <w:t>2</w:t>
                              </w:r>
                              <w:r>
                                <w:rPr>
                                  <w:rFonts w:asciiTheme="minorHAnsi" w:hAnsiTheme="minorHAnsi" w:eastAsiaTheme="minorEastAsia" w:cstheme="minorBidi"/>
                                  <w:sz w:val="18"/>
                                  <w:szCs w:val="18"/>
                                  <w:lang w:eastAsia="en-US"/>
                                </w:rPr>
                                <w:fldChar w:fldCharType="end"/>
                              </w:r>
                            </w:p>
                          </w:sdtContent>
                        </w:sdt>
                        <w:p w14:paraId="419E63B7">
                          <w:pPr>
                            <w:rPr>
                              <w:rFonts w:asciiTheme="minorHAnsi" w:hAnsiTheme="minorHAnsi" w:eastAsiaTheme="minorEastAsia" w:cstheme="minorBidi"/>
                              <w:sz w:val="18"/>
                              <w:szCs w:val="18"/>
                              <w:lang w:eastAsia="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rPr>
                        <w:rFonts w:asciiTheme="minorHAnsi" w:hAnsiTheme="minorHAnsi" w:eastAsiaTheme="minorEastAsia" w:cstheme="minorBidi"/>
                        <w:sz w:val="22"/>
                        <w:szCs w:val="22"/>
                        <w:lang w:eastAsia="en-US"/>
                      </w:rPr>
                      <w:id w:val="147479412"/>
                    </w:sdtPr>
                    <w:sdtEndPr>
                      <w:rPr>
                        <w:rFonts w:asciiTheme="minorHAnsi" w:hAnsiTheme="minorHAnsi" w:eastAsiaTheme="minorEastAsia" w:cstheme="minorBidi"/>
                        <w:sz w:val="18"/>
                        <w:szCs w:val="18"/>
                        <w:lang w:eastAsia="en-US"/>
                      </w:rPr>
                    </w:sdtEndPr>
                    <w:sdtContent>
                      <w:p w14:paraId="052D7B76">
                        <w:pPr>
                          <w:snapToGrid w:val="0"/>
                          <w:jc w:val="right"/>
                          <w:rPr>
                            <w:rFonts w:asciiTheme="minorHAnsi" w:hAnsiTheme="minorHAnsi" w:eastAsiaTheme="minorEastAsia" w:cstheme="minorBidi"/>
                            <w:sz w:val="18"/>
                            <w:szCs w:val="18"/>
                            <w:lang w:eastAsia="en-US"/>
                          </w:rPr>
                        </w:pPr>
                        <w:r>
                          <w:rPr>
                            <w:rFonts w:asciiTheme="minorHAnsi" w:hAnsiTheme="minorHAnsi" w:eastAsiaTheme="minorEastAsia" w:cstheme="minorBidi"/>
                            <w:sz w:val="18"/>
                            <w:szCs w:val="18"/>
                            <w:lang w:eastAsia="en-US"/>
                          </w:rPr>
                          <w:fldChar w:fldCharType="begin"/>
                        </w:r>
                        <w:r>
                          <w:rPr>
                            <w:rFonts w:asciiTheme="minorHAnsi" w:hAnsiTheme="minorHAnsi" w:eastAsiaTheme="minorEastAsia" w:cstheme="minorBidi"/>
                            <w:sz w:val="18"/>
                            <w:szCs w:val="18"/>
                            <w:lang w:eastAsia="en-US"/>
                          </w:rPr>
                          <w:instrText xml:space="preserve">PAGE   \* MERGEFORMAT</w:instrText>
                        </w:r>
                        <w:r>
                          <w:rPr>
                            <w:rFonts w:asciiTheme="minorHAnsi" w:hAnsiTheme="minorHAnsi" w:eastAsiaTheme="minorEastAsia" w:cstheme="minorBidi"/>
                            <w:sz w:val="18"/>
                            <w:szCs w:val="18"/>
                            <w:lang w:eastAsia="en-US"/>
                          </w:rPr>
                          <w:fldChar w:fldCharType="separate"/>
                        </w:r>
                        <w:r>
                          <w:rPr>
                            <w:rFonts w:asciiTheme="minorHAnsi" w:hAnsiTheme="minorHAnsi" w:eastAsiaTheme="minorEastAsia" w:cstheme="minorBidi"/>
                            <w:sz w:val="18"/>
                            <w:szCs w:val="18"/>
                            <w:lang w:val="zh-CN" w:eastAsia="en-US"/>
                          </w:rPr>
                          <w:t>2</w:t>
                        </w:r>
                        <w:r>
                          <w:rPr>
                            <w:rFonts w:asciiTheme="minorHAnsi" w:hAnsiTheme="minorHAnsi" w:eastAsiaTheme="minorEastAsia" w:cstheme="minorBidi"/>
                            <w:sz w:val="18"/>
                            <w:szCs w:val="18"/>
                            <w:lang w:eastAsia="en-US"/>
                          </w:rPr>
                          <w:fldChar w:fldCharType="end"/>
                        </w:r>
                      </w:p>
                    </w:sdtContent>
                  </w:sdt>
                  <w:p w14:paraId="419E63B7">
                    <w:pPr>
                      <w:rPr>
                        <w:rFonts w:asciiTheme="minorHAnsi" w:hAnsiTheme="minorHAnsi" w:eastAsiaTheme="minorEastAsia" w:cstheme="minorBidi"/>
                        <w:sz w:val="18"/>
                        <w:szCs w:val="18"/>
                        <w:lang w:eastAsia="en-US"/>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9E3E">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6FB786">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46FB786">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873B0">
    <w:pPr>
      <w:pStyle w:val="17"/>
      <w:rPr>
        <w:rFonts w:hAnsi="宋体"/>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0245A">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640245A">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0733B">
    <w:pPr>
      <w:snapToGrid w:val="0"/>
      <w:jc w:val="right"/>
      <w:rPr>
        <w:rFonts w:asciiTheme="minorHAnsi" w:hAnsiTheme="minorHAnsi" w:eastAsiaTheme="minorEastAsia" w:cstheme="minorBidi"/>
        <w:sz w:val="18"/>
        <w:szCs w:val="18"/>
        <w:lang w:eastAsia="en-US"/>
      </w:rPr>
    </w:pPr>
    <w:r>
      <w:rPr>
        <w:rFonts w:asciiTheme="minorHAnsi" w:hAnsiTheme="minorHAnsi" w:eastAsiaTheme="minorEastAsia" w:cstheme="minorBidi"/>
        <w:sz w:val="18"/>
        <w:szCs w:val="18"/>
        <w:lang w:eastAsia="en-US"/>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8B6EE">
                          <w:pPr>
                            <w:snapToGrid w:val="0"/>
                            <w:jc w:val="right"/>
                            <w:rPr>
                              <w:rFonts w:asciiTheme="minorHAnsi" w:hAnsiTheme="minorHAnsi" w:eastAsiaTheme="minorEastAsia" w:cstheme="minorBidi"/>
                              <w:sz w:val="18"/>
                              <w:szCs w:val="18"/>
                              <w:lang w:eastAsia="en-US"/>
                            </w:rPr>
                          </w:pPr>
                          <w:r>
                            <w:rPr>
                              <w:rFonts w:ascii="宋体" w:hAnsi="宋体" w:cstheme="minorBidi"/>
                              <w:sz w:val="18"/>
                              <w:szCs w:val="18"/>
                              <w:lang w:eastAsia="en-US"/>
                            </w:rPr>
                            <w:fldChar w:fldCharType="begin"/>
                          </w:r>
                          <w:r>
                            <w:rPr>
                              <w:rFonts w:ascii="宋体" w:hAnsi="宋体" w:cstheme="minorBidi"/>
                              <w:sz w:val="18"/>
                              <w:szCs w:val="18"/>
                              <w:lang w:eastAsia="en-US"/>
                            </w:rPr>
                            <w:instrText xml:space="preserve">PAGE   \* MERGEFORMAT</w:instrText>
                          </w:r>
                          <w:r>
                            <w:rPr>
                              <w:rFonts w:ascii="宋体" w:hAnsi="宋体" w:cstheme="minorBidi"/>
                              <w:sz w:val="18"/>
                              <w:szCs w:val="18"/>
                              <w:lang w:eastAsia="en-US"/>
                            </w:rPr>
                            <w:fldChar w:fldCharType="separate"/>
                          </w:r>
                          <w:r>
                            <w:rPr>
                              <w:rFonts w:ascii="宋体" w:hAnsi="宋体" w:cstheme="minorBidi"/>
                              <w:sz w:val="18"/>
                              <w:szCs w:val="18"/>
                              <w:lang w:val="zh-CN"/>
                            </w:rPr>
                            <w:t>5</w:t>
                          </w:r>
                          <w:r>
                            <w:rPr>
                              <w:rFonts w:ascii="宋体" w:hAnsi="宋体" w:cstheme="minorBidi"/>
                              <w:sz w:val="18"/>
                              <w:szCs w:val="18"/>
                              <w:lang w:eastAsia="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2E98B6EE">
                    <w:pPr>
                      <w:snapToGrid w:val="0"/>
                      <w:jc w:val="right"/>
                      <w:rPr>
                        <w:rFonts w:asciiTheme="minorHAnsi" w:hAnsiTheme="minorHAnsi" w:eastAsiaTheme="minorEastAsia" w:cstheme="minorBidi"/>
                        <w:sz w:val="18"/>
                        <w:szCs w:val="18"/>
                        <w:lang w:eastAsia="en-US"/>
                      </w:rPr>
                    </w:pPr>
                    <w:r>
                      <w:rPr>
                        <w:rFonts w:ascii="宋体" w:hAnsi="宋体" w:cstheme="minorBidi"/>
                        <w:sz w:val="18"/>
                        <w:szCs w:val="18"/>
                        <w:lang w:eastAsia="en-US"/>
                      </w:rPr>
                      <w:fldChar w:fldCharType="begin"/>
                    </w:r>
                    <w:r>
                      <w:rPr>
                        <w:rFonts w:ascii="宋体" w:hAnsi="宋体" w:cstheme="minorBidi"/>
                        <w:sz w:val="18"/>
                        <w:szCs w:val="18"/>
                        <w:lang w:eastAsia="en-US"/>
                      </w:rPr>
                      <w:instrText xml:space="preserve">PAGE   \* MERGEFORMAT</w:instrText>
                    </w:r>
                    <w:r>
                      <w:rPr>
                        <w:rFonts w:ascii="宋体" w:hAnsi="宋体" w:cstheme="minorBidi"/>
                        <w:sz w:val="18"/>
                        <w:szCs w:val="18"/>
                        <w:lang w:eastAsia="en-US"/>
                      </w:rPr>
                      <w:fldChar w:fldCharType="separate"/>
                    </w:r>
                    <w:r>
                      <w:rPr>
                        <w:rFonts w:ascii="宋体" w:hAnsi="宋体" w:cstheme="minorBidi"/>
                        <w:sz w:val="18"/>
                        <w:szCs w:val="18"/>
                        <w:lang w:val="zh-CN"/>
                      </w:rPr>
                      <w:t>5</w:t>
                    </w:r>
                    <w:r>
                      <w:rPr>
                        <w:rFonts w:ascii="宋体" w:hAnsi="宋体" w:cstheme="minorBidi"/>
                        <w:sz w:val="18"/>
                        <w:szCs w:val="18"/>
                        <w:lang w:eastAsia="en-US"/>
                      </w:rPr>
                      <w:fldChar w:fldCharType="end"/>
                    </w:r>
                  </w:p>
                </w:txbxContent>
              </v:textbox>
            </v:shape>
          </w:pict>
        </mc:Fallback>
      </mc:AlternateContent>
    </w:r>
  </w:p>
  <w:sdt>
    <w:sdtPr>
      <w:rPr>
        <w:rFonts w:asciiTheme="minorHAnsi" w:hAnsiTheme="minorHAnsi" w:eastAsiaTheme="minorEastAsia" w:cstheme="minorBidi"/>
        <w:sz w:val="22"/>
        <w:szCs w:val="22"/>
        <w:lang w:eastAsia="en-US"/>
      </w:rPr>
      <w:id w:val="147478037"/>
    </w:sdtPr>
    <w:sdtEndPr>
      <w:rPr>
        <w:rFonts w:ascii="宋体" w:hAnsi="宋体" w:eastAsia="宋体" w:cstheme="minorBidi"/>
        <w:sz w:val="18"/>
        <w:szCs w:val="18"/>
        <w:lang w:eastAsia="en-US"/>
      </w:rPr>
    </w:sdtEndPr>
    <w:sdtContent>
      <w:p w14:paraId="4379DF79">
        <w:pPr>
          <w:snapToGrid w:val="0"/>
          <w:jc w:val="right"/>
          <w:rPr>
            <w:rFonts w:ascii="宋体" w:hAnsi="宋体" w:cstheme="minorBidi"/>
            <w:sz w:val="18"/>
            <w:szCs w:val="18"/>
            <w:lang w:eastAsia="en-US"/>
          </w:rPr>
        </w:pPr>
      </w:p>
      <w:p w14:paraId="6551E2A0">
        <w:pPr>
          <w:snapToGrid w:val="0"/>
          <w:jc w:val="right"/>
          <w:rPr>
            <w:rFonts w:ascii="宋体" w:hAnsi="宋体" w:cstheme="minorBidi"/>
            <w:sz w:val="18"/>
            <w:szCs w:val="18"/>
            <w:lang w:eastAsia="en-US"/>
          </w:rP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8866">
    <w:pPr>
      <w:snapToGrid w:val="0"/>
      <w:rPr>
        <w:rFonts w:ascii="宋体" w:hAnsi="宋体" w:cstheme="minorBidi"/>
        <w:sz w:val="18"/>
        <w:szCs w:val="18"/>
        <w:lang w:eastAsia="en-US"/>
      </w:rPr>
    </w:pPr>
    <w:r>
      <w:rPr>
        <w:rFonts w:asciiTheme="minorHAnsi" w:hAnsiTheme="minorHAnsi" w:eastAsiaTheme="minorEastAsia" w:cstheme="minorBidi"/>
        <w:sz w:val="18"/>
        <w:szCs w:val="18"/>
        <w:lang w:eastAsia="en-US"/>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eastAsiaTheme="minorEastAsia" w:cstheme="minorBidi"/>
                              <w:sz w:val="22"/>
                              <w:szCs w:val="22"/>
                              <w:lang w:eastAsia="en-US"/>
                            </w:rPr>
                            <w:id w:val="147477435"/>
                          </w:sdtPr>
                          <w:sdtEndPr>
                            <w:rPr>
                              <w:rFonts w:ascii="宋体" w:hAnsi="宋体" w:eastAsia="宋体" w:cstheme="minorBidi"/>
                              <w:sz w:val="18"/>
                              <w:szCs w:val="18"/>
                              <w:lang w:eastAsia="en-US"/>
                            </w:rPr>
                          </w:sdtEndPr>
                          <w:sdtContent>
                            <w:p w14:paraId="50C456A9">
                              <w:pPr>
                                <w:snapToGrid w:val="0"/>
                                <w:rPr>
                                  <w:rFonts w:ascii="宋体" w:hAnsi="宋体" w:cstheme="minorBidi"/>
                                  <w:sz w:val="18"/>
                                  <w:szCs w:val="18"/>
                                  <w:lang w:eastAsia="en-US"/>
                                </w:rPr>
                              </w:pPr>
                              <w:r>
                                <w:rPr>
                                  <w:rFonts w:ascii="宋体" w:hAnsi="宋体" w:cstheme="minorBidi"/>
                                  <w:sz w:val="18"/>
                                  <w:szCs w:val="18"/>
                                  <w:lang w:eastAsia="en-US"/>
                                </w:rPr>
                                <w:fldChar w:fldCharType="begin"/>
                              </w:r>
                              <w:r>
                                <w:rPr>
                                  <w:rFonts w:ascii="宋体" w:hAnsi="宋体" w:cstheme="minorBidi"/>
                                  <w:sz w:val="18"/>
                                  <w:szCs w:val="18"/>
                                  <w:lang w:eastAsia="en-US"/>
                                </w:rPr>
                                <w:instrText xml:space="preserve">PAGE   \* MERGEFORMAT</w:instrText>
                              </w:r>
                              <w:r>
                                <w:rPr>
                                  <w:rFonts w:ascii="宋体" w:hAnsi="宋体" w:cstheme="minorBidi"/>
                                  <w:sz w:val="18"/>
                                  <w:szCs w:val="18"/>
                                  <w:lang w:eastAsia="en-US"/>
                                </w:rPr>
                                <w:fldChar w:fldCharType="separate"/>
                              </w:r>
                              <w:r>
                                <w:rPr>
                                  <w:rFonts w:ascii="宋体" w:hAnsi="宋体" w:cstheme="minorBidi"/>
                                  <w:sz w:val="18"/>
                                  <w:szCs w:val="18"/>
                                  <w:lang w:val="zh-CN"/>
                                </w:rPr>
                                <w:t>4</w:t>
                              </w:r>
                              <w:r>
                                <w:rPr>
                                  <w:rFonts w:ascii="宋体" w:hAnsi="宋体" w:cstheme="minorBidi"/>
                                  <w:sz w:val="18"/>
                                  <w:szCs w:val="18"/>
                                  <w:lang w:eastAsia="en-US"/>
                                </w:rPr>
                                <w:fldChar w:fldCharType="end"/>
                              </w:r>
                            </w:p>
                          </w:sdtContent>
                        </w:sdt>
                        <w:p w14:paraId="1D32A8D2">
                          <w:pPr>
                            <w:adjustRightInd/>
                            <w:spacing w:line="240" w:lineRule="auto"/>
                            <w:jc w:val="left"/>
                            <w:rPr>
                              <w:rFonts w:ascii="宋体" w:hAnsi="宋体" w:cstheme="minorBidi"/>
                              <w:kern w:val="0"/>
                              <w:sz w:val="22"/>
                              <w:szCs w:val="22"/>
                              <w:lang w:eastAsia="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sdt>
                    <w:sdtPr>
                      <w:rPr>
                        <w:rFonts w:asciiTheme="minorHAnsi" w:hAnsiTheme="minorHAnsi" w:eastAsiaTheme="minorEastAsia" w:cstheme="minorBidi"/>
                        <w:sz w:val="22"/>
                        <w:szCs w:val="22"/>
                        <w:lang w:eastAsia="en-US"/>
                      </w:rPr>
                      <w:id w:val="147477435"/>
                    </w:sdtPr>
                    <w:sdtEndPr>
                      <w:rPr>
                        <w:rFonts w:ascii="宋体" w:hAnsi="宋体" w:eastAsia="宋体" w:cstheme="minorBidi"/>
                        <w:sz w:val="18"/>
                        <w:szCs w:val="18"/>
                        <w:lang w:eastAsia="en-US"/>
                      </w:rPr>
                    </w:sdtEndPr>
                    <w:sdtContent>
                      <w:p w14:paraId="50C456A9">
                        <w:pPr>
                          <w:snapToGrid w:val="0"/>
                          <w:rPr>
                            <w:rFonts w:ascii="宋体" w:hAnsi="宋体" w:cstheme="minorBidi"/>
                            <w:sz w:val="18"/>
                            <w:szCs w:val="18"/>
                            <w:lang w:eastAsia="en-US"/>
                          </w:rPr>
                        </w:pPr>
                        <w:r>
                          <w:rPr>
                            <w:rFonts w:ascii="宋体" w:hAnsi="宋体" w:cstheme="minorBidi"/>
                            <w:sz w:val="18"/>
                            <w:szCs w:val="18"/>
                            <w:lang w:eastAsia="en-US"/>
                          </w:rPr>
                          <w:fldChar w:fldCharType="begin"/>
                        </w:r>
                        <w:r>
                          <w:rPr>
                            <w:rFonts w:ascii="宋体" w:hAnsi="宋体" w:cstheme="minorBidi"/>
                            <w:sz w:val="18"/>
                            <w:szCs w:val="18"/>
                            <w:lang w:eastAsia="en-US"/>
                          </w:rPr>
                          <w:instrText xml:space="preserve">PAGE   \* MERGEFORMAT</w:instrText>
                        </w:r>
                        <w:r>
                          <w:rPr>
                            <w:rFonts w:ascii="宋体" w:hAnsi="宋体" w:cstheme="minorBidi"/>
                            <w:sz w:val="18"/>
                            <w:szCs w:val="18"/>
                            <w:lang w:eastAsia="en-US"/>
                          </w:rPr>
                          <w:fldChar w:fldCharType="separate"/>
                        </w:r>
                        <w:r>
                          <w:rPr>
                            <w:rFonts w:ascii="宋体" w:hAnsi="宋体" w:cstheme="minorBidi"/>
                            <w:sz w:val="18"/>
                            <w:szCs w:val="18"/>
                            <w:lang w:val="zh-CN"/>
                          </w:rPr>
                          <w:t>4</w:t>
                        </w:r>
                        <w:r>
                          <w:rPr>
                            <w:rFonts w:ascii="宋体" w:hAnsi="宋体" w:cstheme="minorBidi"/>
                            <w:sz w:val="18"/>
                            <w:szCs w:val="18"/>
                            <w:lang w:eastAsia="en-US"/>
                          </w:rPr>
                          <w:fldChar w:fldCharType="end"/>
                        </w:r>
                      </w:p>
                    </w:sdtContent>
                  </w:sdt>
                  <w:p w14:paraId="1D32A8D2">
                    <w:pPr>
                      <w:adjustRightInd/>
                      <w:spacing w:line="240" w:lineRule="auto"/>
                      <w:jc w:val="left"/>
                      <w:rPr>
                        <w:rFonts w:ascii="宋体" w:hAnsi="宋体" w:cstheme="minorBidi"/>
                        <w:kern w:val="0"/>
                        <w:sz w:val="22"/>
                        <w:szCs w:val="22"/>
                        <w:lang w:eastAsia="en-US"/>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800AF">
    <w:pPr>
      <w:snapToGrid w:val="0"/>
      <w:rPr>
        <w:rFonts w:asciiTheme="minorHAnsi" w:hAnsiTheme="minorHAnsi" w:eastAsiaTheme="minorEastAsia" w:cstheme="minorBidi"/>
        <w:sz w:val="18"/>
        <w:szCs w:val="18"/>
        <w:lang w:eastAsia="en-US"/>
      </w:rPr>
    </w:pPr>
    <w:r>
      <w:rPr>
        <w:rFonts w:asciiTheme="minorHAnsi" w:hAnsiTheme="minorHAnsi" w:eastAsiaTheme="minorEastAsia" w:cstheme="minorBidi"/>
        <w:sz w:val="18"/>
        <w:szCs w:val="18"/>
        <w:lang w:eastAsia="en-US"/>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eastAsiaTheme="minorEastAsia" w:cstheme="minorBidi"/>
                              <w:sz w:val="22"/>
                              <w:szCs w:val="22"/>
                              <w:lang w:eastAsia="en-US"/>
                            </w:rPr>
                            <w:id w:val="147462953"/>
                          </w:sdtPr>
                          <w:sdtEndPr>
                            <w:rPr>
                              <w:rFonts w:asciiTheme="minorHAnsi" w:hAnsiTheme="minorHAnsi" w:eastAsiaTheme="minorEastAsia" w:cstheme="minorBidi"/>
                              <w:sz w:val="18"/>
                              <w:szCs w:val="18"/>
                              <w:lang w:eastAsia="en-US"/>
                            </w:rPr>
                          </w:sdtEndPr>
                          <w:sdtContent>
                            <w:p w14:paraId="6691EFB1">
                              <w:pPr>
                                <w:snapToGrid w:val="0"/>
                                <w:jc w:val="right"/>
                                <w:rPr>
                                  <w:rFonts w:asciiTheme="minorHAnsi" w:hAnsiTheme="minorHAnsi" w:eastAsiaTheme="minorEastAsia" w:cstheme="minorBidi"/>
                                  <w:sz w:val="18"/>
                                  <w:szCs w:val="18"/>
                                  <w:lang w:eastAsia="en-US"/>
                                </w:rPr>
                              </w:pPr>
                              <w:r>
                                <w:rPr>
                                  <w:rFonts w:hint="eastAsia" w:ascii="宋体" w:hAnsi="宋体" w:cs="宋体"/>
                                  <w:sz w:val="18"/>
                                  <w:szCs w:val="18"/>
                                  <w:lang w:eastAsia="en-US"/>
                                </w:rPr>
                                <w:fldChar w:fldCharType="begin"/>
                              </w:r>
                              <w:r>
                                <w:rPr>
                                  <w:rFonts w:hint="eastAsia" w:ascii="宋体" w:hAnsi="宋体" w:cs="宋体"/>
                                  <w:sz w:val="18"/>
                                  <w:szCs w:val="18"/>
                                  <w:lang w:eastAsia="en-US"/>
                                </w:rPr>
                                <w:instrText xml:space="preserve">PAGE   \* MERGEFORMAT</w:instrText>
                              </w:r>
                              <w:r>
                                <w:rPr>
                                  <w:rFonts w:hint="eastAsia" w:ascii="宋体" w:hAnsi="宋体" w:cs="宋体"/>
                                  <w:sz w:val="18"/>
                                  <w:szCs w:val="18"/>
                                  <w:lang w:eastAsia="en-US"/>
                                </w:rPr>
                                <w:fldChar w:fldCharType="separate"/>
                              </w:r>
                              <w:r>
                                <w:rPr>
                                  <w:rFonts w:hint="eastAsia" w:ascii="宋体" w:hAnsi="宋体" w:cs="宋体"/>
                                  <w:sz w:val="18"/>
                                  <w:szCs w:val="18"/>
                                  <w:lang w:val="zh-CN"/>
                                </w:rPr>
                                <w:t>1</w:t>
                              </w:r>
                              <w:r>
                                <w:rPr>
                                  <w:rFonts w:hint="eastAsia" w:ascii="宋体" w:hAnsi="宋体" w:cs="宋体"/>
                                  <w:sz w:val="18"/>
                                  <w:szCs w:val="18"/>
                                  <w:lang w:eastAsia="en-US"/>
                                </w:rPr>
                                <w:fldChar w:fldCharType="end"/>
                              </w:r>
                            </w:p>
                          </w:sdtContent>
                        </w:sdt>
                        <w:p w14:paraId="170F8D56">
                          <w:pPr>
                            <w:adjustRightInd/>
                            <w:spacing w:line="240" w:lineRule="auto"/>
                            <w:jc w:val="left"/>
                            <w:rPr>
                              <w:rFonts w:asciiTheme="minorHAnsi" w:hAnsiTheme="minorHAnsi" w:eastAsiaTheme="minorEastAsia" w:cstheme="minorBidi"/>
                              <w:kern w:val="0"/>
                              <w:sz w:val="22"/>
                              <w:szCs w:val="22"/>
                              <w:lang w:eastAsia="en-U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sdt>
                    <w:sdtPr>
                      <w:rPr>
                        <w:rFonts w:asciiTheme="minorHAnsi" w:hAnsiTheme="minorHAnsi" w:eastAsiaTheme="minorEastAsia" w:cstheme="minorBidi"/>
                        <w:sz w:val="22"/>
                        <w:szCs w:val="22"/>
                        <w:lang w:eastAsia="en-US"/>
                      </w:rPr>
                      <w:id w:val="147462953"/>
                    </w:sdtPr>
                    <w:sdtEndPr>
                      <w:rPr>
                        <w:rFonts w:asciiTheme="minorHAnsi" w:hAnsiTheme="minorHAnsi" w:eastAsiaTheme="minorEastAsia" w:cstheme="minorBidi"/>
                        <w:sz w:val="18"/>
                        <w:szCs w:val="18"/>
                        <w:lang w:eastAsia="en-US"/>
                      </w:rPr>
                    </w:sdtEndPr>
                    <w:sdtContent>
                      <w:p w14:paraId="6691EFB1">
                        <w:pPr>
                          <w:snapToGrid w:val="0"/>
                          <w:jc w:val="right"/>
                          <w:rPr>
                            <w:rFonts w:asciiTheme="minorHAnsi" w:hAnsiTheme="minorHAnsi" w:eastAsiaTheme="minorEastAsia" w:cstheme="minorBidi"/>
                            <w:sz w:val="18"/>
                            <w:szCs w:val="18"/>
                            <w:lang w:eastAsia="en-US"/>
                          </w:rPr>
                        </w:pPr>
                        <w:r>
                          <w:rPr>
                            <w:rFonts w:hint="eastAsia" w:ascii="宋体" w:hAnsi="宋体" w:cs="宋体"/>
                            <w:sz w:val="18"/>
                            <w:szCs w:val="18"/>
                            <w:lang w:eastAsia="en-US"/>
                          </w:rPr>
                          <w:fldChar w:fldCharType="begin"/>
                        </w:r>
                        <w:r>
                          <w:rPr>
                            <w:rFonts w:hint="eastAsia" w:ascii="宋体" w:hAnsi="宋体" w:cs="宋体"/>
                            <w:sz w:val="18"/>
                            <w:szCs w:val="18"/>
                            <w:lang w:eastAsia="en-US"/>
                          </w:rPr>
                          <w:instrText xml:space="preserve">PAGE   \* MERGEFORMAT</w:instrText>
                        </w:r>
                        <w:r>
                          <w:rPr>
                            <w:rFonts w:hint="eastAsia" w:ascii="宋体" w:hAnsi="宋体" w:cs="宋体"/>
                            <w:sz w:val="18"/>
                            <w:szCs w:val="18"/>
                            <w:lang w:eastAsia="en-US"/>
                          </w:rPr>
                          <w:fldChar w:fldCharType="separate"/>
                        </w:r>
                        <w:r>
                          <w:rPr>
                            <w:rFonts w:hint="eastAsia" w:ascii="宋体" w:hAnsi="宋体" w:cs="宋体"/>
                            <w:sz w:val="18"/>
                            <w:szCs w:val="18"/>
                            <w:lang w:val="zh-CN"/>
                          </w:rPr>
                          <w:t>1</w:t>
                        </w:r>
                        <w:r>
                          <w:rPr>
                            <w:rFonts w:hint="eastAsia" w:ascii="宋体" w:hAnsi="宋体" w:cs="宋体"/>
                            <w:sz w:val="18"/>
                            <w:szCs w:val="18"/>
                            <w:lang w:eastAsia="en-US"/>
                          </w:rPr>
                          <w:fldChar w:fldCharType="end"/>
                        </w:r>
                      </w:p>
                    </w:sdtContent>
                  </w:sdt>
                  <w:p w14:paraId="170F8D56">
                    <w:pPr>
                      <w:adjustRightInd/>
                      <w:spacing w:line="240" w:lineRule="auto"/>
                      <w:jc w:val="left"/>
                      <w:rPr>
                        <w:rFonts w:asciiTheme="minorHAnsi" w:hAnsiTheme="minorHAnsi" w:eastAsiaTheme="minorEastAsia" w:cstheme="minorBidi"/>
                        <w:kern w:val="0"/>
                        <w:sz w:val="22"/>
                        <w:szCs w:val="22"/>
                        <w:lang w:eastAsia="en-US"/>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47B8">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F6C32">
    <w:pPr>
      <w:adjustRightInd/>
      <w:spacing w:line="240" w:lineRule="auto"/>
      <w:jc w:val="right"/>
      <w:rPr>
        <w:rFonts w:hint="default"/>
        <w:lang w:val="en-US"/>
      </w:rPr>
    </w:pPr>
    <w:r>
      <w:rPr>
        <w:rFonts w:hint="eastAsia" w:ascii="黑体" w:hAnsi="黑体" w:eastAsia="黑体" w:cstheme="minorBidi"/>
        <w:kern w:val="0"/>
      </w:rPr>
      <w:t>T</w:t>
    </w:r>
    <w:r>
      <w:rPr>
        <w:rFonts w:ascii="黑体" w:hAnsi="黑体" w:eastAsia="黑体" w:cstheme="minorBidi"/>
        <w:kern w:val="0"/>
      </w:rPr>
      <w:t>/</w:t>
    </w:r>
    <w:r>
      <w:rPr>
        <w:rFonts w:hint="eastAsia" w:ascii="黑体" w:hAnsi="黑体" w:eastAsia="黑体" w:cstheme="minorBidi"/>
        <w:kern w:val="0"/>
        <w:lang w:val="en-US" w:eastAsia="zh-CN"/>
      </w:rPr>
      <w:t>C</w:t>
    </w:r>
    <w:r>
      <w:rPr>
        <w:rFonts w:ascii="黑体" w:hAnsi="黑体" w:eastAsia="黑体" w:cstheme="minorBidi"/>
        <w:kern w:val="0"/>
      </w:rPr>
      <w:t>M</w:t>
    </w:r>
    <w:r>
      <w:rPr>
        <w:rFonts w:hint="eastAsia" w:ascii="黑体" w:hAnsi="黑体" w:eastAsia="黑体" w:cstheme="minorBidi"/>
        <w:kern w:val="0"/>
        <w:lang w:val="en-US" w:eastAsia="zh-CN"/>
      </w:rPr>
      <w:t>EEEA</w:t>
    </w:r>
    <w:r>
      <w:rPr>
        <w:rFonts w:ascii="黑体" w:hAnsi="黑体" w:eastAsia="黑体" w:cstheme="minorBidi"/>
        <w:kern w:val="0"/>
      </w:rPr>
      <w:t xml:space="preserve"> </w:t>
    </w:r>
    <w:r>
      <w:rPr>
        <w:rFonts w:hint="eastAsia" w:ascii="黑体" w:hAnsi="黑体" w:eastAsia="黑体" w:cstheme="minorBidi"/>
        <w:kern w:val="0"/>
        <w:lang w:val="en-US" w:eastAsia="zh-CN"/>
      </w:rPr>
      <w:t>XXX</w:t>
    </w:r>
    <w:r>
      <w:rPr>
        <w:rFonts w:hint="eastAsia" w:ascii="黑体" w:hAnsi="黑体" w:eastAsia="黑体" w:cstheme="minorBidi"/>
        <w:kern w:val="0"/>
      </w:rPr>
      <w:t>—2</w:t>
    </w:r>
    <w:r>
      <w:rPr>
        <w:rFonts w:ascii="黑体" w:hAnsi="黑体" w:eastAsia="黑体" w:cstheme="minorBidi"/>
        <w:kern w:val="0"/>
      </w:rPr>
      <w:t>0</w:t>
    </w:r>
    <w:r>
      <w:rPr>
        <w:rFonts w:hint="eastAsia" w:ascii="黑体" w:hAnsi="黑体" w:eastAsia="黑体" w:cstheme="minorBidi"/>
        <w:kern w:val="0"/>
        <w:lang w:val="en-US" w:eastAsia="zh-CN"/>
      </w:rPr>
      <w:t>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1E4E">
    <w:pPr>
      <w:adjustRightInd/>
      <w:spacing w:line="240" w:lineRule="auto"/>
      <w:jc w:val="left"/>
    </w:pPr>
    <w:r>
      <w:rPr>
        <w:rFonts w:ascii="黑体" w:hAnsi="黑体" w:eastAsia="黑体"/>
        <w:bCs/>
        <w:color w:val="000000" w:themeColor="text1"/>
        <w:kern w:val="0"/>
        <w:lang w:val="de-DE"/>
        <w14:textFill>
          <w14:solidFill>
            <w14:schemeClr w14:val="tx1"/>
          </w14:solidFill>
        </w14:textFill>
      </w:rPr>
      <w:t>T/</w:t>
    </w:r>
    <w:r>
      <w:rPr>
        <w:rFonts w:hint="eastAsia" w:ascii="黑体" w:hAnsi="黑体" w:eastAsia="黑体"/>
        <w:bCs/>
        <w:color w:val="000000" w:themeColor="text1"/>
        <w:kern w:val="0"/>
        <w:lang w:val="en-US" w:eastAsia="zh-CN"/>
        <w14:textFill>
          <w14:solidFill>
            <w14:schemeClr w14:val="tx1"/>
          </w14:solidFill>
        </w14:textFill>
      </w:rPr>
      <w:t>C</w:t>
    </w:r>
    <w:r>
      <w:rPr>
        <w:rFonts w:ascii="黑体" w:hAnsi="黑体" w:eastAsia="黑体"/>
        <w:bCs/>
        <w:color w:val="000000" w:themeColor="text1"/>
        <w:kern w:val="0"/>
        <w:lang w:val="de-DE"/>
        <w14:textFill>
          <w14:solidFill>
            <w14:schemeClr w14:val="tx1"/>
          </w14:solidFill>
        </w14:textFill>
      </w:rPr>
      <w:t>M</w:t>
    </w:r>
    <w:r>
      <w:rPr>
        <w:rFonts w:hint="eastAsia" w:ascii="黑体" w:hAnsi="黑体" w:eastAsia="黑体"/>
        <w:bCs/>
        <w:color w:val="000000" w:themeColor="text1"/>
        <w:kern w:val="0"/>
        <w:lang w:val="en-US" w:eastAsia="zh-CN"/>
        <w14:textFill>
          <w14:solidFill>
            <w14:schemeClr w14:val="tx1"/>
          </w14:solidFill>
        </w14:textFill>
      </w:rPr>
      <w:t>EEEA</w:t>
    </w:r>
    <w:r>
      <w:rPr>
        <w:rFonts w:ascii="黑体" w:hAnsi="黑体" w:eastAsia="黑体"/>
        <w:bCs/>
        <w:color w:val="000000" w:themeColor="text1"/>
        <w:kern w:val="0"/>
        <w:lang w:val="de-DE"/>
        <w14:textFill>
          <w14:solidFill>
            <w14:schemeClr w14:val="tx1"/>
          </w14:solidFill>
        </w14:textFill>
      </w:rPr>
      <w:t xml:space="preserve"> </w:t>
    </w:r>
    <w:r>
      <w:rPr>
        <w:rFonts w:hint="eastAsia" w:ascii="黑体" w:hAnsi="黑体" w:eastAsia="黑体"/>
        <w:bCs/>
        <w:color w:val="000000" w:themeColor="text1"/>
        <w:kern w:val="0"/>
        <w:lang w:val="en-US" w:eastAsia="zh-CN"/>
        <w14:textFill>
          <w14:solidFill>
            <w14:schemeClr w14:val="tx1"/>
          </w14:solidFill>
        </w14:textFill>
      </w:rPr>
      <w:t>XXX</w:t>
    </w:r>
    <w:r>
      <w:rPr>
        <w:rFonts w:ascii="黑体" w:hAnsi="黑体" w:eastAsia="黑体"/>
        <w:bCs/>
        <w:color w:val="000000" w:themeColor="text1"/>
        <w:kern w:val="0"/>
        <w:lang w:val="de-DE"/>
        <w14:textFill>
          <w14:solidFill>
            <w14:schemeClr w14:val="tx1"/>
          </w14:solidFill>
        </w14:textFill>
      </w:rPr>
      <w:t>—20</w:t>
    </w:r>
    <w:r>
      <w:rPr>
        <w:rFonts w:hint="eastAsia" w:ascii="黑体" w:hAnsi="黑体" w:eastAsia="黑体"/>
        <w:bCs/>
        <w:color w:val="000000" w:themeColor="text1"/>
        <w:kern w:val="0"/>
        <w:lang w:val="en-US" w:eastAsia="zh-CN"/>
        <w14:textFill>
          <w14:solidFill>
            <w14:schemeClr w14:val="tx1"/>
          </w14:solidFill>
        </w14:textFill>
      </w:rPr>
      <w:t>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260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0B84">
    <w:pPr>
      <w:adjustRightInd/>
      <w:spacing w:line="240" w:lineRule="auto"/>
      <w:jc w:val="right"/>
      <w:rPr>
        <w:rFonts w:hint="default" w:eastAsia="黑体"/>
        <w:lang w:val="en-US" w:eastAsia="zh-CN"/>
      </w:rPr>
    </w:pPr>
    <w:r>
      <w:rPr>
        <w:rFonts w:ascii="黑体" w:hAnsi="黑体" w:eastAsia="黑体"/>
        <w:bCs/>
        <w:color w:val="000000" w:themeColor="text1"/>
        <w:kern w:val="0"/>
        <w:lang w:val="de-DE"/>
        <w14:textFill>
          <w14:solidFill>
            <w14:schemeClr w14:val="tx1"/>
          </w14:solidFill>
        </w14:textFill>
      </w:rPr>
      <w:t>T/</w:t>
    </w:r>
    <w:r>
      <w:rPr>
        <w:rFonts w:hint="eastAsia" w:ascii="黑体" w:hAnsi="黑体" w:eastAsia="黑体"/>
        <w:bCs/>
        <w:color w:val="000000" w:themeColor="text1"/>
        <w:kern w:val="0"/>
        <w:lang w:val="en-US" w:eastAsia="zh-CN"/>
        <w14:textFill>
          <w14:solidFill>
            <w14:schemeClr w14:val="tx1"/>
          </w14:solidFill>
        </w14:textFill>
      </w:rPr>
      <w:t>C</w:t>
    </w:r>
    <w:r>
      <w:rPr>
        <w:rFonts w:ascii="黑体" w:hAnsi="黑体" w:eastAsia="黑体"/>
        <w:bCs/>
        <w:color w:val="000000" w:themeColor="text1"/>
        <w:kern w:val="0"/>
        <w:lang w:val="de-DE"/>
        <w14:textFill>
          <w14:solidFill>
            <w14:schemeClr w14:val="tx1"/>
          </w14:solidFill>
        </w14:textFill>
      </w:rPr>
      <w:t>M</w:t>
    </w:r>
    <w:r>
      <w:rPr>
        <w:rFonts w:hint="eastAsia" w:ascii="黑体" w:hAnsi="黑体" w:eastAsia="黑体"/>
        <w:bCs/>
        <w:color w:val="000000" w:themeColor="text1"/>
        <w:kern w:val="0"/>
        <w:lang w:val="en-US" w:eastAsia="zh-CN"/>
        <w14:textFill>
          <w14:solidFill>
            <w14:schemeClr w14:val="tx1"/>
          </w14:solidFill>
        </w14:textFill>
      </w:rPr>
      <w:t>EEEA</w:t>
    </w:r>
    <w:r>
      <w:rPr>
        <w:rFonts w:ascii="黑体" w:hAnsi="黑体" w:eastAsia="黑体"/>
        <w:bCs/>
        <w:color w:val="000000" w:themeColor="text1"/>
        <w:kern w:val="0"/>
        <w:lang w:val="de-DE"/>
        <w14:textFill>
          <w14:solidFill>
            <w14:schemeClr w14:val="tx1"/>
          </w14:solidFill>
        </w14:textFill>
      </w:rPr>
      <w:t xml:space="preserve"> </w:t>
    </w:r>
    <w:r>
      <w:rPr>
        <w:rFonts w:hint="eastAsia" w:ascii="黑体" w:hAnsi="黑体" w:eastAsia="黑体"/>
        <w:bCs/>
        <w:color w:val="000000" w:themeColor="text1"/>
        <w:kern w:val="0"/>
        <w:lang w:val="en-US" w:eastAsia="zh-CN"/>
        <w14:textFill>
          <w14:solidFill>
            <w14:schemeClr w14:val="tx1"/>
          </w14:solidFill>
        </w14:textFill>
      </w:rPr>
      <w:t>XXX</w:t>
    </w:r>
    <w:r>
      <w:rPr>
        <w:rFonts w:ascii="黑体" w:hAnsi="黑体" w:eastAsia="黑体"/>
        <w:bCs/>
        <w:color w:val="000000" w:themeColor="text1"/>
        <w:kern w:val="0"/>
        <w:lang w:val="de-DE"/>
        <w14:textFill>
          <w14:solidFill>
            <w14:schemeClr w14:val="tx1"/>
          </w14:solidFill>
        </w14:textFill>
      </w:rPr>
      <w:t>—20</w:t>
    </w:r>
    <w:r>
      <w:rPr>
        <w:rFonts w:hint="eastAsia" w:ascii="黑体" w:hAnsi="黑体" w:eastAsia="黑体"/>
        <w:bCs/>
        <w:color w:val="000000" w:themeColor="text1"/>
        <w:kern w:val="0"/>
        <w:lang w:val="en-US" w:eastAsia="zh-CN"/>
        <w14:textFill>
          <w14:solidFill>
            <w14:schemeClr w14:val="tx1"/>
          </w14:solidFill>
        </w14:textFill>
      </w:rPr>
      <w:t>26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20EF">
    <w:pPr>
      <w:pStyle w:val="64"/>
      <w:jc w:val="left"/>
    </w:pPr>
    <w:r>
      <w:fldChar w:fldCharType="begin"/>
    </w:r>
    <w:r>
      <w:instrText xml:space="preserve"> STYLEREF  标准文件_文件编号  \* MERGEFORMAT </w:instrText>
    </w:r>
    <w:r>
      <w:fldChar w:fldCharType="separate"/>
    </w:r>
    <w:r>
      <w:t>T/CMEEEA XXXX—2026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0E219">
    <w:pPr>
      <w:adjustRightInd/>
      <w:spacing w:line="240" w:lineRule="auto"/>
      <w:jc w:val="right"/>
      <w:rPr>
        <w:rFonts w:hint="default" w:eastAsia="黑体" w:asciiTheme="minorHAnsi" w:hAnsiTheme="minorHAnsi" w:cstheme="minorBidi"/>
        <w:kern w:val="0"/>
        <w:sz w:val="22"/>
        <w:szCs w:val="22"/>
        <w:lang w:val="en-US" w:eastAsia="zh-CN"/>
      </w:rPr>
    </w:pPr>
    <w:r>
      <w:rPr>
        <w:rFonts w:hint="eastAsia" w:ascii="黑体" w:hAnsi="黑体" w:eastAsia="黑体" w:cstheme="minorBidi"/>
        <w:kern w:val="0"/>
      </w:rPr>
      <w:t>T</w:t>
    </w:r>
    <w:r>
      <w:rPr>
        <w:rFonts w:ascii="黑体" w:hAnsi="黑体" w:eastAsia="黑体" w:cstheme="minorBidi"/>
        <w:kern w:val="0"/>
      </w:rPr>
      <w:t>/</w:t>
    </w:r>
    <w:r>
      <w:rPr>
        <w:rFonts w:hint="eastAsia" w:ascii="黑体" w:hAnsi="黑体" w:eastAsia="黑体" w:cstheme="minorBidi"/>
        <w:kern w:val="0"/>
        <w:lang w:val="en-US" w:eastAsia="zh-CN"/>
      </w:rPr>
      <w:t>C</w:t>
    </w:r>
    <w:r>
      <w:rPr>
        <w:rFonts w:ascii="黑体" w:hAnsi="黑体" w:eastAsia="黑体" w:cstheme="minorBidi"/>
        <w:kern w:val="0"/>
      </w:rPr>
      <w:t>M</w:t>
    </w:r>
    <w:r>
      <w:rPr>
        <w:rFonts w:hint="eastAsia" w:ascii="黑体" w:hAnsi="黑体" w:eastAsia="黑体" w:cstheme="minorBidi"/>
        <w:kern w:val="0"/>
        <w:lang w:val="en-US" w:eastAsia="zh-CN"/>
      </w:rPr>
      <w:t>EEEA</w:t>
    </w:r>
    <w:r>
      <w:rPr>
        <w:rFonts w:ascii="黑体" w:hAnsi="黑体" w:eastAsia="黑体" w:cstheme="minorBidi"/>
        <w:kern w:val="0"/>
      </w:rPr>
      <w:t xml:space="preserve"> </w:t>
    </w:r>
    <w:r>
      <w:rPr>
        <w:rFonts w:hint="eastAsia" w:ascii="黑体" w:hAnsi="黑体" w:eastAsia="黑体" w:cstheme="minorBidi"/>
        <w:kern w:val="0"/>
        <w:lang w:val="en-US" w:eastAsia="zh-CN"/>
      </w:rPr>
      <w:t>XXX</w:t>
    </w:r>
    <w:r>
      <w:rPr>
        <w:rFonts w:hint="eastAsia" w:ascii="黑体" w:hAnsi="黑体" w:eastAsia="黑体" w:cstheme="minorBidi"/>
        <w:kern w:val="0"/>
      </w:rPr>
      <w:t>—2</w:t>
    </w:r>
    <w:r>
      <w:rPr>
        <w:rFonts w:ascii="黑体" w:hAnsi="黑体" w:eastAsia="黑体" w:cstheme="minorBidi"/>
        <w:kern w:val="0"/>
      </w:rPr>
      <w:t>0</w:t>
    </w:r>
    <w:r>
      <w:rPr>
        <w:rFonts w:hint="eastAsia" w:ascii="黑体" w:hAnsi="黑体" w:eastAsia="黑体" w:cstheme="minorBidi"/>
        <w:kern w:val="0"/>
        <w:lang w:val="en-US" w:eastAsia="zh-CN"/>
      </w:rPr>
      <w:t>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43B1">
    <w:pPr>
      <w:pStyle w:val="64"/>
    </w:pPr>
    <w:r>
      <w:fldChar w:fldCharType="begin"/>
    </w:r>
    <w:r>
      <w:instrText xml:space="preserve"> STYLEREF  标准文件_文件编号  \* MERGEFORMAT </w:instrText>
    </w:r>
    <w:r>
      <w:fldChar w:fldCharType="separate"/>
    </w:r>
    <w:r>
      <w:t>T/CMEEEA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21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B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3B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ABD"/>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89B"/>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311"/>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13B1"/>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15B"/>
    <w:rsid w:val="00FA662D"/>
    <w:rsid w:val="00FA73B1"/>
    <w:rsid w:val="00FB0CB9"/>
    <w:rsid w:val="00FB127F"/>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C71F3"/>
    <w:rsid w:val="01964270"/>
    <w:rsid w:val="022E6EEA"/>
    <w:rsid w:val="03582F44"/>
    <w:rsid w:val="03685959"/>
    <w:rsid w:val="03911FB6"/>
    <w:rsid w:val="049A4077"/>
    <w:rsid w:val="05A96F35"/>
    <w:rsid w:val="05E073D0"/>
    <w:rsid w:val="05F759DF"/>
    <w:rsid w:val="076A5F83"/>
    <w:rsid w:val="077F7901"/>
    <w:rsid w:val="07A11279"/>
    <w:rsid w:val="07A15BEC"/>
    <w:rsid w:val="082D0FA0"/>
    <w:rsid w:val="08B51B6E"/>
    <w:rsid w:val="08BF22FE"/>
    <w:rsid w:val="09107CB2"/>
    <w:rsid w:val="09992B4F"/>
    <w:rsid w:val="0ADE3DF7"/>
    <w:rsid w:val="0B380146"/>
    <w:rsid w:val="0C3A0244"/>
    <w:rsid w:val="0D1D05E7"/>
    <w:rsid w:val="0D6462B2"/>
    <w:rsid w:val="0E4A334C"/>
    <w:rsid w:val="0E4D3B7F"/>
    <w:rsid w:val="0E7310BF"/>
    <w:rsid w:val="0EFF16A6"/>
    <w:rsid w:val="0F20786F"/>
    <w:rsid w:val="0FA958B6"/>
    <w:rsid w:val="101E4E21"/>
    <w:rsid w:val="10AD6EE0"/>
    <w:rsid w:val="10C20BDE"/>
    <w:rsid w:val="10DA5F22"/>
    <w:rsid w:val="115E5409"/>
    <w:rsid w:val="11616A46"/>
    <w:rsid w:val="136576B4"/>
    <w:rsid w:val="14592DFD"/>
    <w:rsid w:val="14BC6B21"/>
    <w:rsid w:val="157955E3"/>
    <w:rsid w:val="15EB593E"/>
    <w:rsid w:val="16753B1C"/>
    <w:rsid w:val="16FE76D0"/>
    <w:rsid w:val="171E2BBF"/>
    <w:rsid w:val="181A12FF"/>
    <w:rsid w:val="18C75DFD"/>
    <w:rsid w:val="1A705206"/>
    <w:rsid w:val="1B1937F4"/>
    <w:rsid w:val="1B3C3125"/>
    <w:rsid w:val="1BDF551F"/>
    <w:rsid w:val="1C054074"/>
    <w:rsid w:val="1D7962C2"/>
    <w:rsid w:val="1DAD013B"/>
    <w:rsid w:val="1DB056D7"/>
    <w:rsid w:val="1E621C38"/>
    <w:rsid w:val="1F7F413E"/>
    <w:rsid w:val="1FA31BDA"/>
    <w:rsid w:val="214B5186"/>
    <w:rsid w:val="220847D2"/>
    <w:rsid w:val="228E2953"/>
    <w:rsid w:val="232B292E"/>
    <w:rsid w:val="23932DE8"/>
    <w:rsid w:val="23A56CCF"/>
    <w:rsid w:val="23CD191B"/>
    <w:rsid w:val="240422A6"/>
    <w:rsid w:val="24B93C4E"/>
    <w:rsid w:val="265359DC"/>
    <w:rsid w:val="26C16EF3"/>
    <w:rsid w:val="271E7242"/>
    <w:rsid w:val="277E7709"/>
    <w:rsid w:val="282B23C9"/>
    <w:rsid w:val="290F6532"/>
    <w:rsid w:val="2981534E"/>
    <w:rsid w:val="29C06030"/>
    <w:rsid w:val="29E11806"/>
    <w:rsid w:val="29E647EC"/>
    <w:rsid w:val="2A0F2353"/>
    <w:rsid w:val="2A7A5C2D"/>
    <w:rsid w:val="2B3B2D9C"/>
    <w:rsid w:val="2BCE7FDF"/>
    <w:rsid w:val="2BFB4874"/>
    <w:rsid w:val="2CC755B5"/>
    <w:rsid w:val="2D9D235F"/>
    <w:rsid w:val="2DB65319"/>
    <w:rsid w:val="2DC518B5"/>
    <w:rsid w:val="2F540BF7"/>
    <w:rsid w:val="2F8F217B"/>
    <w:rsid w:val="2FEF72DA"/>
    <w:rsid w:val="30365B96"/>
    <w:rsid w:val="30835B49"/>
    <w:rsid w:val="30D53BE2"/>
    <w:rsid w:val="313A1C72"/>
    <w:rsid w:val="31975317"/>
    <w:rsid w:val="319874DB"/>
    <w:rsid w:val="32943604"/>
    <w:rsid w:val="329E702E"/>
    <w:rsid w:val="33686F6B"/>
    <w:rsid w:val="3476667A"/>
    <w:rsid w:val="356E45E1"/>
    <w:rsid w:val="363D46DF"/>
    <w:rsid w:val="3715771A"/>
    <w:rsid w:val="37411FAD"/>
    <w:rsid w:val="37C951FC"/>
    <w:rsid w:val="380205D1"/>
    <w:rsid w:val="388C0E59"/>
    <w:rsid w:val="3A053D38"/>
    <w:rsid w:val="3A39340F"/>
    <w:rsid w:val="3A561A20"/>
    <w:rsid w:val="3C700C3E"/>
    <w:rsid w:val="3CDB255C"/>
    <w:rsid w:val="3CF278A5"/>
    <w:rsid w:val="3E155F41"/>
    <w:rsid w:val="3F15023A"/>
    <w:rsid w:val="403703F1"/>
    <w:rsid w:val="41405083"/>
    <w:rsid w:val="42B46184"/>
    <w:rsid w:val="42CD5F0D"/>
    <w:rsid w:val="43431930"/>
    <w:rsid w:val="434370AD"/>
    <w:rsid w:val="43AD4526"/>
    <w:rsid w:val="44550E45"/>
    <w:rsid w:val="4473404F"/>
    <w:rsid w:val="458F3ABC"/>
    <w:rsid w:val="45CC5137"/>
    <w:rsid w:val="462C207A"/>
    <w:rsid w:val="469320F9"/>
    <w:rsid w:val="46D26E73"/>
    <w:rsid w:val="46DD5122"/>
    <w:rsid w:val="46EB783F"/>
    <w:rsid w:val="49647D7D"/>
    <w:rsid w:val="4BA206E8"/>
    <w:rsid w:val="4BE61A8A"/>
    <w:rsid w:val="4C8454F8"/>
    <w:rsid w:val="4CB8118E"/>
    <w:rsid w:val="4CDF14CA"/>
    <w:rsid w:val="4D447CA9"/>
    <w:rsid w:val="4D700093"/>
    <w:rsid w:val="4F4B2BFF"/>
    <w:rsid w:val="4FCA4259"/>
    <w:rsid w:val="4FDC795D"/>
    <w:rsid w:val="508F454B"/>
    <w:rsid w:val="514C1822"/>
    <w:rsid w:val="51E246CB"/>
    <w:rsid w:val="528357A5"/>
    <w:rsid w:val="52FA4256"/>
    <w:rsid w:val="53A000A2"/>
    <w:rsid w:val="55244B1D"/>
    <w:rsid w:val="553B5E36"/>
    <w:rsid w:val="560D1FB2"/>
    <w:rsid w:val="561552FE"/>
    <w:rsid w:val="56EB24D4"/>
    <w:rsid w:val="573353D6"/>
    <w:rsid w:val="57997A8A"/>
    <w:rsid w:val="57D40CD7"/>
    <w:rsid w:val="586423C0"/>
    <w:rsid w:val="58A5079F"/>
    <w:rsid w:val="59617E35"/>
    <w:rsid w:val="59D14FBA"/>
    <w:rsid w:val="59D81EA5"/>
    <w:rsid w:val="5A5D23AA"/>
    <w:rsid w:val="5A8D78D3"/>
    <w:rsid w:val="5AC451BA"/>
    <w:rsid w:val="5B140F14"/>
    <w:rsid w:val="5B240E26"/>
    <w:rsid w:val="5B9B762E"/>
    <w:rsid w:val="5BA12694"/>
    <w:rsid w:val="5BDF3BE4"/>
    <w:rsid w:val="5C0304F1"/>
    <w:rsid w:val="5C1178F0"/>
    <w:rsid w:val="5C8956D8"/>
    <w:rsid w:val="5C8C341B"/>
    <w:rsid w:val="5CDF354A"/>
    <w:rsid w:val="5D6F6C38"/>
    <w:rsid w:val="631C0CD5"/>
    <w:rsid w:val="63892462"/>
    <w:rsid w:val="653D3F7B"/>
    <w:rsid w:val="6593581A"/>
    <w:rsid w:val="65C93A36"/>
    <w:rsid w:val="660A0E3D"/>
    <w:rsid w:val="661A1AF4"/>
    <w:rsid w:val="66A016B9"/>
    <w:rsid w:val="66E357B5"/>
    <w:rsid w:val="68784853"/>
    <w:rsid w:val="68842D8E"/>
    <w:rsid w:val="68FC322C"/>
    <w:rsid w:val="690A194F"/>
    <w:rsid w:val="6A554B18"/>
    <w:rsid w:val="6B1B7E43"/>
    <w:rsid w:val="6B9E2823"/>
    <w:rsid w:val="6C30791F"/>
    <w:rsid w:val="6CA0324F"/>
    <w:rsid w:val="6D65184A"/>
    <w:rsid w:val="6D726729"/>
    <w:rsid w:val="6DD828B6"/>
    <w:rsid w:val="6E483BE3"/>
    <w:rsid w:val="6EF8577B"/>
    <w:rsid w:val="70010FBE"/>
    <w:rsid w:val="700C397D"/>
    <w:rsid w:val="72834A97"/>
    <w:rsid w:val="72C90D23"/>
    <w:rsid w:val="74352DE0"/>
    <w:rsid w:val="74D26170"/>
    <w:rsid w:val="75006486"/>
    <w:rsid w:val="750758DC"/>
    <w:rsid w:val="76420F52"/>
    <w:rsid w:val="765222C6"/>
    <w:rsid w:val="76A05C51"/>
    <w:rsid w:val="77AE0291"/>
    <w:rsid w:val="782D4FF8"/>
    <w:rsid w:val="78970D25"/>
    <w:rsid w:val="78D04109"/>
    <w:rsid w:val="7B4F7695"/>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9"/>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8"/>
    <w:semiHidden/>
    <w:unhideWhenUsed/>
    <w:qFormat/>
    <w:uiPriority w:val="99"/>
    <w:rPr>
      <w:sz w:val="18"/>
      <w:szCs w:val="18"/>
    </w:rPr>
  </w:style>
  <w:style w:type="paragraph" w:styleId="17">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semiHidden/>
    <w:unhideWhenUsed/>
    <w:qFormat/>
    <w:uiPriority w:val="99"/>
    <w:rPr>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HTML Code"/>
    <w:basedOn w:val="30"/>
    <w:semiHidden/>
    <w:unhideWhenUsed/>
    <w:qFormat/>
    <w:uiPriority w:val="99"/>
    <w:rPr>
      <w:rFonts w:ascii="Courier New" w:hAnsi="Courier New"/>
      <w:sz w:val="20"/>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8"/>
    <w:qFormat/>
    <w:uiPriority w:val="99"/>
    <w:rPr>
      <w:kern w:val="2"/>
      <w:sz w:val="18"/>
      <w:szCs w:val="18"/>
    </w:rPr>
  </w:style>
  <w:style w:type="character" w:customStyle="1" w:styleId="47">
    <w:name w:val="页脚 字符"/>
    <w:link w:val="17"/>
    <w:qFormat/>
    <w:uiPriority w:val="99"/>
    <w:rPr>
      <w:rFonts w:ascii="宋体"/>
      <w:kern w:val="2"/>
      <w:sz w:val="18"/>
      <w:szCs w:val="18"/>
    </w:rPr>
  </w:style>
  <w:style w:type="character" w:customStyle="1" w:styleId="48">
    <w:name w:val="批注框文本 字符"/>
    <w:link w:val="16"/>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7"/>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3"/>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1"/>
    <w:semiHidden/>
    <w:qFormat/>
    <w:uiPriority w:val="0"/>
    <w:rPr>
      <w:rFonts w:ascii="宋体"/>
      <w:kern w:val="2"/>
      <w:sz w:val="18"/>
      <w:szCs w:val="18"/>
    </w:rPr>
  </w:style>
  <w:style w:type="paragraph" w:customStyle="1" w:styleId="103">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link w:val="233"/>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标准文件_术语条一 Char"/>
    <w:link w:val="2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4f9a9bf3-af99-478d-883c-17682f305819</errorID>
      <errorWord>～</errorWord>
      <group>L1_Format</group>
      <groupName>格式问题</groupName>
      <ability>L2_HalfPunc</ability>
      <abilityName>全半角检查</abilityName>
      <candidateList>
        <item>~</item>
      </candidateList>
      <explain>文本全半角错误。</explain>
      <paraID>1461EA4D</paraID>
      <start>6</start>
      <end>7</end>
      <status>ignored</status>
      <modifiedWord/>
      <trackRevisions>false</trackRevisions>
    </reviewItem>
    <reviewItem>
      <errorID>41a5cee0-b4f8-4d0d-ad1e-e846d5b10152</errorID>
      <errorWord>～</errorWord>
      <group>L1_Format</group>
      <groupName>格式问题</groupName>
      <ability>L2_HalfPunc</ability>
      <abilityName>全半角检查</abilityName>
      <candidateList>
        <item>~</item>
      </candidateList>
      <explain>文本全半角错误。</explain>
      <paraID>7A7AFFD7</paraID>
      <start>5</start>
      <end>6</end>
      <status>ignored</status>
      <modifiedWord/>
      <trackRevisions>false</trackRevisions>
    </reviewItem>
    <reviewItem>
      <errorID>a2cad8d9-6024-4eb1-8a81-3851dfea877e</errorID>
      <errorWord>～</errorWord>
      <group>L1_Format</group>
      <groupName>格式问题</groupName>
      <ability>L2_HalfPunc</ability>
      <abilityName>全半角检查</abilityName>
      <candidateList>
        <item>~</item>
      </candidateList>
      <explain>文本全半角错误。</explain>
      <paraID>281FB96F</paraID>
      <start>5</start>
      <end>6</end>
      <status>ignored</status>
      <modifiedWord/>
      <trackRevisions>false</trackRevisions>
    </reviewItem>
    <reviewItem>
      <errorID>1bf2b83e-7c9e-4200-a26e-89b5699f31ee</errorID>
      <errorWord>～</errorWord>
      <group>L1_Format</group>
      <groupName>格式问题</groupName>
      <ability>L2_HalfPunc</ability>
      <abilityName>全半角检查</abilityName>
      <candidateList>
        <item>~</item>
      </candidateList>
      <explain>文本全半角错误。</explain>
      <paraID>3D86ACE7</paraID>
      <start>6</start>
      <end>7</end>
      <status>ignored</status>
      <modifiedWord/>
      <trackRevisions>false</trackRevisions>
    </reviewItem>
    <reviewItem>
      <errorID>87aec37f-fd04-465a-a35c-a77369e2ad9c</errorID>
      <errorWord>～</errorWord>
      <group>L1_Format</group>
      <groupName>格式问题</groupName>
      <ability>L2_HalfPunc</ability>
      <abilityName>全半角检查</abilityName>
      <candidateList>
        <item>~</item>
      </candidateList>
      <explain>文本全半角错误。</explain>
      <paraID>36ABD8A4</paraID>
      <start>10</start>
      <end>11</end>
      <status>ignored</status>
      <modifiedWord/>
      <trackRevisions>false</trackRevisions>
    </reviewItem>
    <reviewItem>
      <errorID>944f5ff2-c1bd-42f8-9e1a-2bf77d830e5a</errorID>
      <errorWord>～</errorWord>
      <group>L1_Format</group>
      <groupName>格式问题</groupName>
      <ability>L2_HalfPunc</ability>
      <abilityName>全半角检查</abilityName>
      <candidateList>
        <item>~</item>
      </candidateList>
      <explain>文本全半角错误。</explain>
      <paraID>4B8440CB</paraID>
      <start>2</start>
      <end>3</end>
      <status>ignored</status>
      <modifiedWord/>
      <trackRevisions>false</trackRevisions>
    </reviewItem>
    <reviewItem>
      <errorID>e3fa5869-f9d4-44ae-b630-cf918079c57b</errorID>
      <errorWord>～</errorWord>
      <group>L1_Format</group>
      <groupName>格式问题</groupName>
      <ability>L2_HalfPunc</ability>
      <abilityName>全半角检查</abilityName>
      <candidateList>
        <item>~</item>
      </candidateList>
      <explain>文本全半角错误。</explain>
      <paraID> E8C43E8</paraID>
      <start>5</start>
      <end>6</end>
      <status>ignored</status>
      <modifiedWord/>
      <trackRevisions>false</trackRevisions>
    </reviewItem>
    <reviewItem>
      <errorID>80a0d73d-ce6c-4ac7-be3d-4b801ec88bf2</errorID>
      <errorWord>＞</errorWord>
      <group>L1_Format</group>
      <groupName>格式问题</groupName>
      <ability>L2_HalfPunc</ability>
      <abilityName>全半角检查</abilityName>
      <candidateList>
        <item>&gt;</item>
      </candidateList>
      <explain>文本全半角错误。</explain>
      <paraID>10543037</paraID>
      <start>0</start>
      <end>1</end>
      <status>ignored</status>
      <modifiedWord/>
      <trackRevisions>false</trackRevisions>
    </reviewItem>
    <reviewItem>
      <errorID>28e5cd9a-9575-4cd8-a69b-bbdcb48f199a</errorID>
      <errorWord>＞</errorWord>
      <group>L1_Format</group>
      <groupName>格式问题</groupName>
      <ability>L2_HalfPunc</ability>
      <abilityName>全半角检查</abilityName>
      <candidateList>
        <item>&gt;</item>
      </candidateList>
      <explain>文本全半角错误。</explain>
      <paraID>7E35FEE6</paraID>
      <start>0</start>
      <end>1</end>
      <status>ignored</status>
      <modifiedWord/>
      <trackRevisions>false</trackRevisions>
    </reviewItem>
    <reviewItem>
      <errorID>75155e0b-47dc-4e7f-89f8-f27db526dc35</errorID>
      <errorWord>＞</errorWord>
      <group>L1_Format</group>
      <groupName>格式问题</groupName>
      <ability>L2_HalfPunc</ability>
      <abilityName>全半角检查</abilityName>
      <candidateList>
        <item>&gt;</item>
      </candidateList>
      <explain>文本全半角错误。</explain>
      <paraID>2CA38929</paraID>
      <start>0</start>
      <end>1</end>
      <status>ignored</status>
      <modifiedWord/>
      <trackRevisions>false</trackRevisions>
    </reviewItem>
    <reviewItem>
      <errorID>462457a2-68bd-4779-8914-359341d54c1e</errorID>
      <errorWord>＞</errorWord>
      <group>L1_Format</group>
      <groupName>格式问题</groupName>
      <ability>L2_HalfPunc</ability>
      <abilityName>全半角检查</abilityName>
      <candidateList>
        <item>&gt;</item>
      </candidateList>
      <explain>文本全半角错误。</explain>
      <paraID>192CDD7C</paraID>
      <start>0</start>
      <end>1</end>
      <status>ignored</status>
      <modifiedWord/>
      <trackRevisions>false</trackRevisions>
    </reviewItem>
    <reviewItem>
      <errorID>7880d674-c164-477e-9095-b502e5213293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BE8C577</paraID>
      <start>19</start>
      <end>20</end>
      <status>ignored</status>
      <modifiedWord/>
      <trackRevisions>false</trackRevisions>
    </reviewItem>
    <reviewItem>
      <errorID>b1cf7a34-990d-48ab-95a3-6f71b7e29ebe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BE8C577</paraID>
      <start>37</start>
      <end>38</end>
      <status>ignored</status>
      <modifiedWord/>
      <trackRevisions>false</trackRevisions>
    </reviewItem>
    <reviewItem>
      <errorID>eede27a7-f543-4506-b0aa-eb1e9dab671e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BE8C577</paraID>
      <start>55</start>
      <end>56</end>
      <status>ignored</status>
      <modifiedWord/>
      <trackRevisions>false</trackRevisions>
    </reviewItem>
    <reviewItem>
      <errorID>a3931fd5-af98-4cfe-b849-48cdbb55b90b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12B67098</paraID>
      <start>47</start>
      <end>48</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d34b6-386c-441d-b226-1c82970f2d20}">
  <ds:schemaRefs/>
</ds:datastoreItem>
</file>

<file path=customXml/itemProps3.xml><?xml version="1.0" encoding="utf-8"?>
<ds:datastoreItem xmlns:ds="http://schemas.openxmlformats.org/officeDocument/2006/customXml" ds:itemID="{0E8A3926-5400-4CBE-9C99-6E49DF6A98CD}">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17</Pages>
  <Words>4710</Words>
  <Characters>5798</Characters>
  <Lines>34</Lines>
  <Paragraphs>9</Paragraphs>
  <TotalTime>3</TotalTime>
  <ScaleCrop>false</ScaleCrop>
  <LinksUpToDate>false</LinksUpToDate>
  <CharactersWithSpaces>6121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2025-10-11T01:46:00Z</dcterms:created>
  <dc:creator>Administrator</dc:creator>
  <dc:description>&lt;config cover="true" show_menu="true" version="1.0.0" doctype="SDKXY"&gt;_x000d_
&lt;/config&gt;</dc:description>
  <cp:lastModifiedBy>sherry</cp:lastModifiedBy>
  <cp:lastPrinted>2021-02-02T08:22:00Z</cp:lastPrinted>
  <dcterms:modified xsi:type="dcterms:W3CDTF">2026-06-09T07:58:57Z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eyJoZGlkIjoiZDNmYjA5Nzg2MjFjMWU3MTJmMmQyMWMyODdjODdiMTkiLCJ1c2VySWQiOiIzNTMxNjUyMzYifQ==</vt:lpwstr>
  </property>
  <property fmtid="{D5CDD505-2E9C-101B-9397-08002B2CF9AE}" pid="15" name="KSOProductBuildVer">
    <vt:lpwstr>2052-12.1.0.26895</vt:lpwstr>
  </property>
  <property fmtid="{D5CDD505-2E9C-101B-9397-08002B2CF9AE}" pid="16" name="ICV">
    <vt:lpwstr>05F148AE33194B0DB9D45585ACE4F2DA_12</vt:lpwstr>
  </property>
</Properties>
</file>